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4E" w:rsidRPr="00AF016B" w:rsidRDefault="00D4074E" w:rsidP="00D4074E">
      <w:pPr>
        <w:pStyle w:val="rvps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AF016B">
        <w:rPr>
          <w:b/>
          <w:color w:val="000000"/>
          <w:sz w:val="28"/>
          <w:szCs w:val="28"/>
          <w:u w:val="single"/>
        </w:rPr>
        <w:t>1. Резюме</w:t>
      </w:r>
    </w:p>
    <w:p w:rsidR="00D4074E" w:rsidRPr="00C80477" w:rsidRDefault="00D4074E" w:rsidP="00D4074E">
      <w:pPr>
        <w:pStyle w:val="rvps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 Найменування Регіону: Рівненська область</w:t>
      </w:r>
    </w:p>
    <w:p w:rsidR="00D4074E" w:rsidRDefault="00D4074E" w:rsidP="00D4074E">
      <w:pPr>
        <w:pStyle w:val="rvps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 Коротка характеристика майбутніх Центрів професійної досконалості: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81"/>
        <w:gridCol w:w="1730"/>
        <w:gridCol w:w="2273"/>
        <w:gridCol w:w="1744"/>
        <w:gridCol w:w="1926"/>
      </w:tblGrid>
      <w:tr w:rsidR="00D4074E" w:rsidTr="00C71CAD">
        <w:trPr>
          <w:jc w:val="center"/>
        </w:trPr>
        <w:tc>
          <w:tcPr>
            <w:tcW w:w="2181" w:type="dxa"/>
            <w:vMerge w:val="restart"/>
            <w:vAlign w:val="center"/>
          </w:tcPr>
          <w:p w:rsidR="00D4074E" w:rsidRPr="00BC4307" w:rsidRDefault="00D4074E" w:rsidP="00C71CAD">
            <w:pPr>
              <w:pStyle w:val="rvps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C4307">
              <w:rPr>
                <w:color w:val="000000"/>
                <w:sz w:val="28"/>
                <w:szCs w:val="28"/>
                <w:lang w:val="ru-RU"/>
              </w:rPr>
              <w:t>Назва</w:t>
            </w:r>
            <w:proofErr w:type="spellEnd"/>
            <w:r w:rsidRPr="00BC4307">
              <w:rPr>
                <w:color w:val="000000"/>
                <w:sz w:val="28"/>
                <w:szCs w:val="28"/>
                <w:lang w:val="ru-RU"/>
              </w:rPr>
              <w:t xml:space="preserve"> закладу </w:t>
            </w:r>
            <w:proofErr w:type="gramStart"/>
            <w:r w:rsidRPr="00BC4307">
              <w:rPr>
                <w:color w:val="000000"/>
                <w:sz w:val="28"/>
                <w:szCs w:val="28"/>
                <w:lang w:val="ru-RU"/>
              </w:rPr>
              <w:t>П(</w:t>
            </w:r>
            <w:proofErr w:type="gramEnd"/>
            <w:r w:rsidRPr="00BC4307">
              <w:rPr>
                <w:color w:val="000000"/>
                <w:sz w:val="28"/>
                <w:szCs w:val="28"/>
                <w:lang w:val="ru-RU"/>
              </w:rPr>
              <w:t>ПТ)О</w:t>
            </w:r>
          </w:p>
        </w:tc>
        <w:tc>
          <w:tcPr>
            <w:tcW w:w="1730" w:type="dxa"/>
            <w:vMerge w:val="restart"/>
            <w:vAlign w:val="center"/>
          </w:tcPr>
          <w:p w:rsidR="00D4074E" w:rsidRDefault="00D4074E" w:rsidP="00C71CAD">
            <w:pPr>
              <w:pStyle w:val="rvps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Населений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пункт</w:t>
            </w:r>
            <w:proofErr w:type="spellEnd"/>
          </w:p>
        </w:tc>
        <w:tc>
          <w:tcPr>
            <w:tcW w:w="2273" w:type="dxa"/>
            <w:vMerge w:val="restart"/>
            <w:vAlign w:val="center"/>
          </w:tcPr>
          <w:p w:rsidR="00D4074E" w:rsidRDefault="00D4074E" w:rsidP="00C71CAD">
            <w:pPr>
              <w:pStyle w:val="rvps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Галузеве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спрямування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ЦПД</w:t>
            </w:r>
          </w:p>
        </w:tc>
        <w:tc>
          <w:tcPr>
            <w:tcW w:w="3670" w:type="dxa"/>
            <w:gridSpan w:val="2"/>
            <w:vAlign w:val="center"/>
          </w:tcPr>
          <w:p w:rsidR="00D4074E" w:rsidRPr="00BC4307" w:rsidRDefault="00D4074E" w:rsidP="00C71CAD">
            <w:pPr>
              <w:pStyle w:val="rvps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C4307">
              <w:rPr>
                <w:color w:val="000000"/>
                <w:sz w:val="28"/>
                <w:szCs w:val="28"/>
                <w:lang w:val="ru-RU"/>
              </w:rPr>
              <w:t xml:space="preserve">Потреба у </w:t>
            </w:r>
            <w:proofErr w:type="spellStart"/>
            <w:r w:rsidRPr="00BC4307">
              <w:rPr>
                <w:color w:val="000000"/>
                <w:sz w:val="28"/>
                <w:szCs w:val="28"/>
                <w:lang w:val="ru-RU"/>
              </w:rPr>
              <w:t>фінансовій</w:t>
            </w:r>
            <w:proofErr w:type="spellEnd"/>
            <w:r w:rsidRPr="00BC430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BC4307">
              <w:rPr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BC4307">
              <w:rPr>
                <w:color w:val="000000"/>
                <w:sz w:val="28"/>
                <w:szCs w:val="28"/>
                <w:lang w:val="ru-RU"/>
              </w:rPr>
              <w:t>ідтримці</w:t>
            </w:r>
            <w:proofErr w:type="spellEnd"/>
            <w:r w:rsidRPr="00BC4307">
              <w:rPr>
                <w:color w:val="000000"/>
                <w:sz w:val="28"/>
                <w:szCs w:val="28"/>
                <w:lang w:val="ru-RU"/>
              </w:rPr>
              <w:t xml:space="preserve"> (тис. грн.)</w:t>
            </w:r>
          </w:p>
        </w:tc>
      </w:tr>
      <w:tr w:rsidR="00D4074E" w:rsidTr="00C71CAD">
        <w:trPr>
          <w:jc w:val="center"/>
        </w:trPr>
        <w:tc>
          <w:tcPr>
            <w:tcW w:w="2181" w:type="dxa"/>
            <w:vMerge/>
            <w:vAlign w:val="center"/>
          </w:tcPr>
          <w:p w:rsidR="00D4074E" w:rsidRPr="00BC4307" w:rsidRDefault="00D4074E" w:rsidP="00C71CAD">
            <w:pPr>
              <w:pStyle w:val="rvps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30" w:type="dxa"/>
            <w:vMerge/>
            <w:vAlign w:val="center"/>
          </w:tcPr>
          <w:p w:rsidR="00D4074E" w:rsidRPr="00BC4307" w:rsidRDefault="00D4074E" w:rsidP="00C71CAD">
            <w:pPr>
              <w:pStyle w:val="rvps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73" w:type="dxa"/>
            <w:vMerge/>
            <w:vAlign w:val="center"/>
          </w:tcPr>
          <w:p w:rsidR="00D4074E" w:rsidRPr="00BC4307" w:rsidRDefault="00D4074E" w:rsidP="00C71CAD">
            <w:pPr>
              <w:pStyle w:val="rvps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44" w:type="dxa"/>
            <w:vAlign w:val="center"/>
          </w:tcPr>
          <w:p w:rsidR="00D4074E" w:rsidRDefault="00D4074E" w:rsidP="00C71CAD">
            <w:pPr>
              <w:pStyle w:val="rvps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Обладнання</w:t>
            </w:r>
            <w:proofErr w:type="spellEnd"/>
          </w:p>
        </w:tc>
        <w:tc>
          <w:tcPr>
            <w:tcW w:w="1926" w:type="dxa"/>
            <w:vAlign w:val="center"/>
          </w:tcPr>
          <w:p w:rsidR="00D4074E" w:rsidRDefault="00D4074E" w:rsidP="00C71CAD">
            <w:pPr>
              <w:pStyle w:val="rvps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Будівництво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/ </w:t>
            </w:r>
            <w:proofErr w:type="spellStart"/>
            <w:r>
              <w:rPr>
                <w:color w:val="000000"/>
                <w:sz w:val="28"/>
                <w:szCs w:val="28"/>
              </w:rPr>
              <w:t>реконструкція</w:t>
            </w:r>
            <w:proofErr w:type="spellEnd"/>
          </w:p>
        </w:tc>
      </w:tr>
      <w:tr w:rsidR="00D4074E" w:rsidTr="00C71CAD">
        <w:trPr>
          <w:jc w:val="center"/>
        </w:trPr>
        <w:tc>
          <w:tcPr>
            <w:tcW w:w="2181" w:type="dxa"/>
            <w:vMerge w:val="restart"/>
          </w:tcPr>
          <w:p w:rsidR="00D4074E" w:rsidRPr="000B1C31" w:rsidRDefault="00D4074E" w:rsidP="00C71CAD">
            <w:pPr>
              <w:pStyle w:val="rvps6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0B1C31">
              <w:rPr>
                <w:color w:val="000000"/>
                <w:sz w:val="28"/>
                <w:szCs w:val="28"/>
              </w:rPr>
              <w:t>1.</w:t>
            </w:r>
            <w:proofErr w:type="spellStart"/>
            <w:r w:rsidRPr="000B1C31">
              <w:rPr>
                <w:color w:val="000000"/>
                <w:sz w:val="28"/>
                <w:szCs w:val="28"/>
                <w:lang w:val="uk-UA"/>
              </w:rPr>
              <w:t>Квасилівський</w:t>
            </w:r>
            <w:proofErr w:type="spellEnd"/>
            <w:r w:rsidRPr="000B1C31">
              <w:rPr>
                <w:color w:val="000000"/>
                <w:sz w:val="28"/>
                <w:szCs w:val="28"/>
                <w:lang w:val="uk-UA"/>
              </w:rPr>
              <w:t xml:space="preserve"> професійний ліцей</w:t>
            </w:r>
          </w:p>
        </w:tc>
        <w:tc>
          <w:tcPr>
            <w:tcW w:w="1730" w:type="dxa"/>
            <w:vMerge w:val="restart"/>
          </w:tcPr>
          <w:p w:rsidR="00D4074E" w:rsidRPr="00521B14" w:rsidRDefault="00D4074E" w:rsidP="00C71CAD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смт. </w:t>
            </w:r>
            <w:proofErr w:type="spellStart"/>
            <w:r>
              <w:rPr>
                <w:sz w:val="28"/>
                <w:szCs w:val="28"/>
                <w:lang w:val="uk-UA"/>
              </w:rPr>
              <w:t>Квасилів</w:t>
            </w:r>
            <w:proofErr w:type="spellEnd"/>
          </w:p>
          <w:p w:rsidR="00D4074E" w:rsidRPr="00521B14" w:rsidRDefault="00D4074E" w:rsidP="00C71CAD">
            <w:pPr>
              <w:pStyle w:val="a4"/>
              <w:rPr>
                <w:sz w:val="28"/>
                <w:szCs w:val="28"/>
                <w:lang w:val="uk-UA"/>
              </w:rPr>
            </w:pPr>
          </w:p>
        </w:tc>
        <w:tc>
          <w:tcPr>
            <w:tcW w:w="2273" w:type="dxa"/>
          </w:tcPr>
          <w:p w:rsidR="00D4074E" w:rsidRPr="00AD1124" w:rsidRDefault="00D4074E" w:rsidP="00C71CAD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 xml:space="preserve">Загальні професії </w:t>
            </w:r>
            <w:proofErr w:type="spellStart"/>
            <w:r>
              <w:rPr>
                <w:sz w:val="28"/>
                <w:szCs w:val="28"/>
                <w:lang w:val="uk-UA"/>
              </w:rPr>
              <w:t>електротехніч</w:t>
            </w:r>
            <w:proofErr w:type="spellEnd"/>
            <w:r>
              <w:rPr>
                <w:sz w:val="28"/>
                <w:szCs w:val="28"/>
                <w:lang w:val="uk-UA"/>
              </w:rPr>
              <w:t>-ного виробництва (</w:t>
            </w:r>
            <w:proofErr w:type="spellStart"/>
            <w:r>
              <w:rPr>
                <w:sz w:val="28"/>
                <w:szCs w:val="28"/>
                <w:lang w:val="uk-UA"/>
              </w:rPr>
              <w:t>електроенер-гетика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  <w:p w:rsidR="00D4074E" w:rsidRPr="00AD1124" w:rsidRDefault="00D4074E" w:rsidP="00C71CAD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744" w:type="dxa"/>
            <w:vMerge w:val="restart"/>
          </w:tcPr>
          <w:p w:rsidR="00D4074E" w:rsidRPr="000B1C31" w:rsidRDefault="00D4074E" w:rsidP="00C71CAD">
            <w:pPr>
              <w:pStyle w:val="rvps6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26" w:type="dxa"/>
            <w:vMerge w:val="restart"/>
          </w:tcPr>
          <w:p w:rsidR="00D4074E" w:rsidRPr="000B1C31" w:rsidRDefault="00D4074E" w:rsidP="00C71CAD">
            <w:pPr>
              <w:pStyle w:val="rvps6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D4074E" w:rsidTr="00C71CAD">
        <w:trPr>
          <w:jc w:val="center"/>
        </w:trPr>
        <w:tc>
          <w:tcPr>
            <w:tcW w:w="2181" w:type="dxa"/>
            <w:vMerge/>
          </w:tcPr>
          <w:p w:rsidR="00D4074E" w:rsidRPr="003344F1" w:rsidRDefault="00D4074E" w:rsidP="00C71CAD">
            <w:pPr>
              <w:pStyle w:val="rvps6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30" w:type="dxa"/>
            <w:vMerge/>
          </w:tcPr>
          <w:p w:rsidR="00D4074E" w:rsidRPr="003344F1" w:rsidRDefault="00D4074E" w:rsidP="00C71CAD">
            <w:pPr>
              <w:pStyle w:val="rvps6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73" w:type="dxa"/>
          </w:tcPr>
          <w:p w:rsidR="00D4074E" w:rsidRPr="003344F1" w:rsidRDefault="00D4074E" w:rsidP="00C71CAD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Автомобільний транспорт</w:t>
            </w:r>
          </w:p>
        </w:tc>
        <w:tc>
          <w:tcPr>
            <w:tcW w:w="1744" w:type="dxa"/>
            <w:vMerge/>
          </w:tcPr>
          <w:p w:rsidR="00D4074E" w:rsidRPr="000B1C31" w:rsidRDefault="00D4074E" w:rsidP="00C71CAD">
            <w:pPr>
              <w:pStyle w:val="rvps6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26" w:type="dxa"/>
            <w:vMerge/>
          </w:tcPr>
          <w:p w:rsidR="00D4074E" w:rsidRPr="00AD1124" w:rsidRDefault="00D4074E" w:rsidP="00C71CAD">
            <w:pPr>
              <w:pStyle w:val="rvps6"/>
              <w:spacing w:before="0" w:after="0"/>
              <w:rPr>
                <w:sz w:val="28"/>
                <w:szCs w:val="28"/>
                <w:lang w:val="uk-UA"/>
              </w:rPr>
            </w:pPr>
          </w:p>
        </w:tc>
      </w:tr>
      <w:tr w:rsidR="00D4074E" w:rsidTr="00C71CAD">
        <w:trPr>
          <w:jc w:val="center"/>
        </w:trPr>
        <w:tc>
          <w:tcPr>
            <w:tcW w:w="2181" w:type="dxa"/>
            <w:vMerge/>
          </w:tcPr>
          <w:p w:rsidR="00D4074E" w:rsidRPr="003344F1" w:rsidRDefault="00D4074E" w:rsidP="00C71CAD">
            <w:pPr>
              <w:pStyle w:val="rvps6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30" w:type="dxa"/>
            <w:vMerge/>
          </w:tcPr>
          <w:p w:rsidR="00D4074E" w:rsidRPr="003344F1" w:rsidRDefault="00D4074E" w:rsidP="00C71CAD">
            <w:pPr>
              <w:pStyle w:val="rvps6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73" w:type="dxa"/>
          </w:tcPr>
          <w:p w:rsidR="00D4074E" w:rsidRPr="00AD1124" w:rsidRDefault="00D4074E" w:rsidP="00C71CAD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Будівельні, монтажні і ремонтно-будівельні роботи</w:t>
            </w:r>
          </w:p>
        </w:tc>
        <w:tc>
          <w:tcPr>
            <w:tcW w:w="1744" w:type="dxa"/>
            <w:vMerge/>
          </w:tcPr>
          <w:p w:rsidR="00D4074E" w:rsidRPr="00AD1124" w:rsidRDefault="00D4074E" w:rsidP="00C71CAD">
            <w:pPr>
              <w:pStyle w:val="rvps6"/>
              <w:spacing w:before="0"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1926" w:type="dxa"/>
            <w:vMerge/>
          </w:tcPr>
          <w:p w:rsidR="00D4074E" w:rsidRPr="00AD1124" w:rsidRDefault="00D4074E" w:rsidP="00C71CAD">
            <w:pPr>
              <w:pStyle w:val="rvps6"/>
              <w:spacing w:before="0" w:after="0"/>
              <w:rPr>
                <w:sz w:val="28"/>
                <w:szCs w:val="28"/>
                <w:lang w:val="ru-RU"/>
              </w:rPr>
            </w:pPr>
          </w:p>
        </w:tc>
      </w:tr>
      <w:tr w:rsidR="00D4074E" w:rsidTr="00C71CAD">
        <w:trPr>
          <w:jc w:val="center"/>
        </w:trPr>
        <w:tc>
          <w:tcPr>
            <w:tcW w:w="2181" w:type="dxa"/>
            <w:vMerge/>
          </w:tcPr>
          <w:p w:rsidR="00D4074E" w:rsidRPr="00D4074E" w:rsidRDefault="00D4074E" w:rsidP="00C71CAD">
            <w:pPr>
              <w:pStyle w:val="rvps6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30" w:type="dxa"/>
            <w:vMerge/>
          </w:tcPr>
          <w:p w:rsidR="00D4074E" w:rsidRPr="00D4074E" w:rsidRDefault="00D4074E" w:rsidP="00C71CAD">
            <w:pPr>
              <w:pStyle w:val="rvps6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73" w:type="dxa"/>
          </w:tcPr>
          <w:p w:rsidR="00D4074E" w:rsidRDefault="00D4074E" w:rsidP="00C71CA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Каркасне будівництво</w:t>
            </w:r>
          </w:p>
        </w:tc>
        <w:tc>
          <w:tcPr>
            <w:tcW w:w="1744" w:type="dxa"/>
            <w:vMerge/>
          </w:tcPr>
          <w:p w:rsidR="00D4074E" w:rsidRPr="00AD1124" w:rsidRDefault="00D4074E" w:rsidP="00C71CAD">
            <w:pPr>
              <w:pStyle w:val="rvps6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1926" w:type="dxa"/>
            <w:vMerge/>
          </w:tcPr>
          <w:p w:rsidR="00D4074E" w:rsidRPr="00AD1124" w:rsidRDefault="00D4074E" w:rsidP="00C71CAD">
            <w:pPr>
              <w:pStyle w:val="rvps6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</w:tr>
      <w:tr w:rsidR="00D4074E" w:rsidTr="00C71CAD">
        <w:trPr>
          <w:jc w:val="center"/>
        </w:trPr>
        <w:tc>
          <w:tcPr>
            <w:tcW w:w="2181" w:type="dxa"/>
            <w:vMerge w:val="restart"/>
          </w:tcPr>
          <w:p w:rsidR="00D4074E" w:rsidRPr="003344F1" w:rsidRDefault="00D4074E" w:rsidP="00C71CAD">
            <w:pPr>
              <w:pStyle w:val="rvps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344F1">
              <w:rPr>
                <w:sz w:val="28"/>
                <w:szCs w:val="28"/>
                <w:lang w:val="ru-RU"/>
              </w:rPr>
              <w:t>2.</w:t>
            </w:r>
            <w:proofErr w:type="spellStart"/>
            <w:r w:rsidRPr="003344F1">
              <w:rPr>
                <w:sz w:val="28"/>
                <w:szCs w:val="28"/>
                <w:lang w:val="uk-UA"/>
              </w:rPr>
              <w:t>Више</w:t>
            </w:r>
            <w:proofErr w:type="spellEnd"/>
            <w:r w:rsidRPr="003344F1">
              <w:rPr>
                <w:sz w:val="28"/>
                <w:szCs w:val="28"/>
                <w:lang w:val="uk-UA"/>
              </w:rPr>
              <w:t xml:space="preserve"> професійне училище № 22 м. Сарни</w:t>
            </w:r>
          </w:p>
        </w:tc>
        <w:tc>
          <w:tcPr>
            <w:tcW w:w="1730" w:type="dxa"/>
            <w:vMerge w:val="restart"/>
          </w:tcPr>
          <w:p w:rsidR="00D4074E" w:rsidRDefault="00D4074E" w:rsidP="00C71CAD">
            <w:pPr>
              <w:pStyle w:val="rvps6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3344F1">
              <w:rPr>
                <w:sz w:val="28"/>
                <w:szCs w:val="28"/>
                <w:lang w:val="ru-RU"/>
              </w:rPr>
              <w:t xml:space="preserve">м. </w:t>
            </w:r>
            <w:proofErr w:type="spellStart"/>
            <w:r w:rsidRPr="003344F1">
              <w:rPr>
                <w:sz w:val="28"/>
                <w:szCs w:val="28"/>
                <w:lang w:val="ru-RU"/>
              </w:rPr>
              <w:t>Сарни</w:t>
            </w:r>
            <w:proofErr w:type="spellEnd"/>
          </w:p>
          <w:p w:rsidR="00D4074E" w:rsidRPr="003344F1" w:rsidRDefault="00D4074E" w:rsidP="00C71CA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73" w:type="dxa"/>
          </w:tcPr>
          <w:p w:rsidR="00D4074E" w:rsidRPr="003344F1" w:rsidRDefault="00D4074E" w:rsidP="00C71CAD">
            <w:pPr>
              <w:pStyle w:val="a4"/>
              <w:rPr>
                <w:sz w:val="28"/>
                <w:szCs w:val="28"/>
                <w:lang w:val="uk-UA"/>
              </w:rPr>
            </w:pPr>
            <w:r w:rsidRPr="003344F1">
              <w:rPr>
                <w:sz w:val="28"/>
                <w:szCs w:val="28"/>
                <w:lang w:val="uk-UA"/>
              </w:rPr>
              <w:t>Автомобільний транспорт</w:t>
            </w:r>
          </w:p>
        </w:tc>
        <w:tc>
          <w:tcPr>
            <w:tcW w:w="1744" w:type="dxa"/>
            <w:vMerge w:val="restart"/>
          </w:tcPr>
          <w:p w:rsidR="00D4074E" w:rsidRPr="000B1C31" w:rsidRDefault="00D4074E" w:rsidP="00C71CAD">
            <w:pPr>
              <w:pStyle w:val="rvps6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26" w:type="dxa"/>
            <w:vMerge w:val="restart"/>
          </w:tcPr>
          <w:p w:rsidR="00D4074E" w:rsidRPr="000E597F" w:rsidRDefault="00D4074E" w:rsidP="00C71CAD">
            <w:pPr>
              <w:pStyle w:val="rvps6"/>
              <w:contextualSpacing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D4074E" w:rsidTr="00C71CAD">
        <w:trPr>
          <w:jc w:val="center"/>
        </w:trPr>
        <w:tc>
          <w:tcPr>
            <w:tcW w:w="2181" w:type="dxa"/>
            <w:vMerge/>
          </w:tcPr>
          <w:p w:rsidR="00D4074E" w:rsidRPr="003344F1" w:rsidRDefault="00D4074E" w:rsidP="00C71CAD">
            <w:pPr>
              <w:pStyle w:val="rvps6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1730" w:type="dxa"/>
            <w:vMerge/>
          </w:tcPr>
          <w:p w:rsidR="00D4074E" w:rsidRPr="003344F1" w:rsidRDefault="00D4074E" w:rsidP="00C71CAD">
            <w:pPr>
              <w:pStyle w:val="rvps6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2273" w:type="dxa"/>
          </w:tcPr>
          <w:p w:rsidR="00D4074E" w:rsidRPr="003344F1" w:rsidRDefault="00D4074E" w:rsidP="00C71CAD">
            <w:pPr>
              <w:pStyle w:val="a4"/>
              <w:rPr>
                <w:sz w:val="28"/>
                <w:szCs w:val="28"/>
                <w:lang w:val="ru-RU"/>
              </w:rPr>
            </w:pPr>
            <w:r w:rsidRPr="003344F1">
              <w:rPr>
                <w:sz w:val="28"/>
                <w:szCs w:val="28"/>
                <w:lang w:val="uk-UA"/>
              </w:rPr>
              <w:t>Будівельні, монтажні і ремонтно-будівельні роботи</w:t>
            </w:r>
          </w:p>
        </w:tc>
        <w:tc>
          <w:tcPr>
            <w:tcW w:w="1744" w:type="dxa"/>
            <w:vMerge/>
          </w:tcPr>
          <w:p w:rsidR="00D4074E" w:rsidRDefault="00D4074E" w:rsidP="00C71CAD">
            <w:pPr>
              <w:pStyle w:val="rvps6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26" w:type="dxa"/>
            <w:vMerge/>
          </w:tcPr>
          <w:p w:rsidR="00D4074E" w:rsidRPr="00930F22" w:rsidRDefault="00D4074E" w:rsidP="00C71CAD">
            <w:pPr>
              <w:pStyle w:val="rvps6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D4074E" w:rsidTr="00C71CAD">
        <w:trPr>
          <w:jc w:val="center"/>
        </w:trPr>
        <w:tc>
          <w:tcPr>
            <w:tcW w:w="2181" w:type="dxa"/>
          </w:tcPr>
          <w:p w:rsidR="00D4074E" w:rsidRPr="00497944" w:rsidRDefault="00D4074E" w:rsidP="00C71CAD">
            <w:pPr>
              <w:pStyle w:val="rvps6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497944">
              <w:rPr>
                <w:sz w:val="28"/>
                <w:szCs w:val="28"/>
                <w:lang w:val="ru-RU"/>
              </w:rPr>
              <w:t>3.ДНЗ «</w:t>
            </w:r>
            <w:proofErr w:type="spellStart"/>
            <w:proofErr w:type="gramStart"/>
            <w:r w:rsidRPr="00497944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497944">
              <w:rPr>
                <w:sz w:val="28"/>
                <w:szCs w:val="28"/>
                <w:lang w:val="ru-RU"/>
              </w:rPr>
              <w:t>івненське</w:t>
            </w:r>
            <w:proofErr w:type="spellEnd"/>
            <w:r w:rsidRPr="0049794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7944">
              <w:rPr>
                <w:sz w:val="28"/>
                <w:szCs w:val="28"/>
                <w:lang w:val="ru-RU"/>
              </w:rPr>
              <w:t>вище</w:t>
            </w:r>
            <w:proofErr w:type="spellEnd"/>
            <w:r w:rsidRPr="0049794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7944">
              <w:rPr>
                <w:sz w:val="28"/>
                <w:szCs w:val="28"/>
                <w:lang w:val="ru-RU"/>
              </w:rPr>
              <w:t>професійне</w:t>
            </w:r>
            <w:proofErr w:type="spellEnd"/>
            <w:r w:rsidRPr="00497944">
              <w:rPr>
                <w:sz w:val="28"/>
                <w:szCs w:val="28"/>
                <w:lang w:val="ru-RU"/>
              </w:rPr>
              <w:t xml:space="preserve"> училище ресторанного </w:t>
            </w:r>
            <w:proofErr w:type="spellStart"/>
            <w:r w:rsidRPr="00497944">
              <w:rPr>
                <w:sz w:val="28"/>
                <w:szCs w:val="28"/>
                <w:lang w:val="ru-RU"/>
              </w:rPr>
              <w:t>сервісу</w:t>
            </w:r>
            <w:proofErr w:type="spellEnd"/>
            <w:r w:rsidRPr="00497944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497944">
              <w:rPr>
                <w:sz w:val="28"/>
                <w:szCs w:val="28"/>
                <w:lang w:val="ru-RU"/>
              </w:rPr>
              <w:t>торгівлі</w:t>
            </w:r>
            <w:proofErr w:type="spellEnd"/>
            <w:r w:rsidRPr="00497944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730" w:type="dxa"/>
          </w:tcPr>
          <w:p w:rsidR="00D4074E" w:rsidRPr="00497944" w:rsidRDefault="00D4074E" w:rsidP="00C71CAD">
            <w:pPr>
              <w:pStyle w:val="rvps6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497944">
              <w:rPr>
                <w:sz w:val="28"/>
                <w:szCs w:val="28"/>
                <w:lang w:val="ru-RU"/>
              </w:rPr>
              <w:t xml:space="preserve">м. </w:t>
            </w:r>
            <w:proofErr w:type="spellStart"/>
            <w:proofErr w:type="gramStart"/>
            <w:r w:rsidRPr="00497944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497944">
              <w:rPr>
                <w:sz w:val="28"/>
                <w:szCs w:val="28"/>
                <w:lang w:val="ru-RU"/>
              </w:rPr>
              <w:t>івне</w:t>
            </w:r>
            <w:proofErr w:type="spellEnd"/>
          </w:p>
          <w:p w:rsidR="00D4074E" w:rsidRPr="00AD1124" w:rsidRDefault="00D4074E" w:rsidP="00C71CAD">
            <w:pPr>
              <w:pStyle w:val="rvps6"/>
              <w:spacing w:before="0" w:beforeAutospacing="0" w:after="0" w:afterAutospacing="0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273" w:type="dxa"/>
          </w:tcPr>
          <w:p w:rsidR="00D4074E" w:rsidRDefault="00D4074E" w:rsidP="00C71CAD">
            <w:pPr>
              <w:pStyle w:val="a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Ресто</w:t>
            </w:r>
            <w:r w:rsidRPr="00497944">
              <w:rPr>
                <w:color w:val="000000"/>
                <w:sz w:val="28"/>
                <w:szCs w:val="28"/>
                <w:lang w:val="uk-UA"/>
              </w:rPr>
              <w:t>ранн</w:t>
            </w:r>
            <w:r>
              <w:rPr>
                <w:color w:val="000000"/>
                <w:sz w:val="28"/>
                <w:szCs w:val="28"/>
                <w:lang w:val="uk-UA"/>
              </w:rPr>
              <w:t>ий сервіс</w:t>
            </w:r>
          </w:p>
          <w:p w:rsidR="00D4074E" w:rsidRPr="00497944" w:rsidRDefault="00D4074E" w:rsidP="00C71CAD">
            <w:pPr>
              <w:pStyle w:val="a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Готельний сервіс</w:t>
            </w:r>
          </w:p>
          <w:p w:rsidR="00D4074E" w:rsidRDefault="00D4074E" w:rsidP="00C71CAD">
            <w:pPr>
              <w:pStyle w:val="a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Комерційна діяльність</w:t>
            </w:r>
          </w:p>
          <w:p w:rsidR="00D4074E" w:rsidRPr="00497944" w:rsidRDefault="00D4074E" w:rsidP="00C71CAD">
            <w:pPr>
              <w:pStyle w:val="a4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Харчові технології</w:t>
            </w:r>
          </w:p>
        </w:tc>
        <w:tc>
          <w:tcPr>
            <w:tcW w:w="1744" w:type="dxa"/>
          </w:tcPr>
          <w:p w:rsidR="00D4074E" w:rsidRPr="000B1C31" w:rsidRDefault="00D4074E" w:rsidP="00C71CAD">
            <w:pPr>
              <w:pStyle w:val="rvps6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26" w:type="dxa"/>
          </w:tcPr>
          <w:p w:rsidR="00D4074E" w:rsidRPr="00930F22" w:rsidRDefault="00D4074E" w:rsidP="00C71CAD">
            <w:pPr>
              <w:pStyle w:val="rvps6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4074E" w:rsidRDefault="00D4074E" w:rsidP="00D4074E"/>
    <w:p w:rsidR="00A21788" w:rsidRDefault="00A21788"/>
    <w:p w:rsidR="00C9775B" w:rsidRDefault="00C9775B"/>
    <w:p w:rsidR="00C9775B" w:rsidRDefault="00C9775B"/>
    <w:p w:rsidR="00C9775B" w:rsidRPr="00C9775B" w:rsidRDefault="00C9775B" w:rsidP="00C97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977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Міста Рівне і </w:t>
      </w:r>
      <w:proofErr w:type="spellStart"/>
      <w:r w:rsidRPr="00C977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Сарни</w:t>
      </w:r>
      <w:proofErr w:type="spellEnd"/>
      <w:r w:rsidRPr="00C977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 найбільшими економічними центрами регіону. Обласний центр місто Рівне має вищі темпи розвитку, аніж місто Сарни – більше підприємств, більше робочих місць, вищі доходи працівників. Це є причиною зростання внутрішньо-регіональних дисбалансів, які призводять до прискорення трудової міграції населення. Створення ЦПД у місті Сарни сприятиме економічному розвитку північної частини Рівненщини, зменшенню внутрішньо-регіональних дисбалансів та позитивно вплине на збереження системи розселення.</w:t>
      </w:r>
    </w:p>
    <w:p w:rsidR="00C9775B" w:rsidRPr="00C9775B" w:rsidRDefault="00C9775B" w:rsidP="00C9775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775B" w:rsidRPr="00C9775B" w:rsidSect="00240C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4E"/>
    <w:rsid w:val="00240C49"/>
    <w:rsid w:val="00506B1D"/>
    <w:rsid w:val="00A21788"/>
    <w:rsid w:val="00A3251C"/>
    <w:rsid w:val="00C9775B"/>
    <w:rsid w:val="00D4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7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">
    <w:name w:val="rvps6"/>
    <w:basedOn w:val="a"/>
    <w:rsid w:val="00D4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D407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7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">
    <w:name w:val="rvps6"/>
    <w:basedOn w:val="a"/>
    <w:rsid w:val="00D4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D407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2019-08-05T06:55:00Z</dcterms:created>
  <dcterms:modified xsi:type="dcterms:W3CDTF">2019-08-15T14:40:00Z</dcterms:modified>
</cp:coreProperties>
</file>