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8AB" w:rsidRPr="00B768AB" w:rsidRDefault="00B768AB" w:rsidP="00B768AB">
      <w:pPr>
        <w:pStyle w:val="a3"/>
        <w:rPr>
          <w:rFonts w:ascii="Times New Roman" w:hAnsi="Times New Roman"/>
          <w:i/>
          <w:sz w:val="28"/>
          <w:szCs w:val="28"/>
        </w:rPr>
      </w:pPr>
      <w:r w:rsidRPr="00B768AB">
        <w:rPr>
          <w:rFonts w:ascii="Times New Roman" w:hAnsi="Times New Roman"/>
          <w:i/>
          <w:sz w:val="28"/>
          <w:szCs w:val="28"/>
        </w:rPr>
        <w:t>3.1.</w:t>
      </w:r>
      <w:r w:rsidRPr="00B768AB">
        <w:rPr>
          <w:rFonts w:ascii="Times New Roman" w:hAnsi="Times New Roman"/>
          <w:sz w:val="28"/>
          <w:szCs w:val="28"/>
        </w:rPr>
        <w:t xml:space="preserve"> </w:t>
      </w:r>
      <w:r w:rsidRPr="00B768AB">
        <w:rPr>
          <w:rFonts w:ascii="Times New Roman" w:hAnsi="Times New Roman"/>
          <w:i/>
          <w:sz w:val="28"/>
          <w:szCs w:val="28"/>
        </w:rPr>
        <w:t>Характеристика та потенціал закладу.</w:t>
      </w:r>
      <w:r w:rsidRPr="00B768AB">
        <w:rPr>
          <w:rFonts w:ascii="Times New Roman" w:hAnsi="Times New Roman"/>
          <w:i/>
          <w:sz w:val="28"/>
          <w:szCs w:val="28"/>
        </w:rPr>
        <w:br/>
      </w:r>
    </w:p>
    <w:p w:rsidR="00B768AB" w:rsidRPr="00B768AB" w:rsidRDefault="00B768AB" w:rsidP="00B768AB">
      <w:pPr>
        <w:pStyle w:val="a3"/>
        <w:ind w:firstLine="708"/>
        <w:jc w:val="both"/>
        <w:rPr>
          <w:rFonts w:ascii="Times New Roman" w:hAnsi="Times New Roman"/>
          <w:sz w:val="28"/>
          <w:szCs w:val="28"/>
        </w:rPr>
      </w:pPr>
      <w:r w:rsidRPr="00B768AB">
        <w:rPr>
          <w:rFonts w:ascii="Times New Roman" w:hAnsi="Times New Roman"/>
          <w:sz w:val="28"/>
          <w:szCs w:val="28"/>
        </w:rPr>
        <w:t xml:space="preserve">Контактна інформація: </w:t>
      </w:r>
      <w:proofErr w:type="spellStart"/>
      <w:r w:rsidRPr="00B768AB">
        <w:rPr>
          <w:rFonts w:ascii="Times New Roman" w:hAnsi="Times New Roman"/>
          <w:sz w:val="28"/>
          <w:szCs w:val="28"/>
        </w:rPr>
        <w:t>Квасилівський</w:t>
      </w:r>
      <w:proofErr w:type="spellEnd"/>
      <w:r w:rsidRPr="00B768AB">
        <w:rPr>
          <w:rFonts w:ascii="Times New Roman" w:hAnsi="Times New Roman"/>
          <w:sz w:val="28"/>
          <w:szCs w:val="28"/>
        </w:rPr>
        <w:t xml:space="preserve"> професійний ліцей, 35350, </w:t>
      </w:r>
      <w:proofErr w:type="spellStart"/>
      <w:r w:rsidRPr="00B768AB">
        <w:rPr>
          <w:rFonts w:ascii="Times New Roman" w:hAnsi="Times New Roman"/>
          <w:sz w:val="28"/>
          <w:szCs w:val="28"/>
        </w:rPr>
        <w:t>смт</w:t>
      </w:r>
      <w:proofErr w:type="spellEnd"/>
      <w:r w:rsidRPr="00B768AB">
        <w:rPr>
          <w:rFonts w:ascii="Times New Roman" w:hAnsi="Times New Roman"/>
          <w:sz w:val="28"/>
          <w:szCs w:val="28"/>
        </w:rPr>
        <w:t xml:space="preserve">. </w:t>
      </w:r>
      <w:proofErr w:type="spellStart"/>
      <w:r w:rsidRPr="00B768AB">
        <w:rPr>
          <w:rFonts w:ascii="Times New Roman" w:hAnsi="Times New Roman"/>
          <w:sz w:val="28"/>
          <w:szCs w:val="28"/>
        </w:rPr>
        <w:t>Квасилів</w:t>
      </w:r>
      <w:proofErr w:type="spellEnd"/>
      <w:r w:rsidRPr="00B768AB">
        <w:rPr>
          <w:rFonts w:ascii="Times New Roman" w:hAnsi="Times New Roman"/>
          <w:sz w:val="28"/>
          <w:szCs w:val="28"/>
        </w:rPr>
        <w:t xml:space="preserve">, вул. Молодіжна, 30, Рівненська область, Рівненський район, </w:t>
      </w:r>
      <w:proofErr w:type="spellStart"/>
      <w:r w:rsidRPr="00B768AB">
        <w:rPr>
          <w:rFonts w:ascii="Times New Roman" w:hAnsi="Times New Roman"/>
          <w:sz w:val="28"/>
          <w:szCs w:val="28"/>
        </w:rPr>
        <w:t>тел</w:t>
      </w:r>
      <w:proofErr w:type="spellEnd"/>
      <w:r w:rsidRPr="00B768AB">
        <w:rPr>
          <w:rFonts w:ascii="Times New Roman" w:hAnsi="Times New Roman"/>
          <w:sz w:val="28"/>
          <w:szCs w:val="28"/>
        </w:rPr>
        <w:t xml:space="preserve">/факс (0362) 20-34-62, </w:t>
      </w:r>
      <w:r w:rsidRPr="00B768AB">
        <w:rPr>
          <w:rFonts w:ascii="Times New Roman" w:hAnsi="Times New Roman"/>
          <w:sz w:val="28"/>
          <w:szCs w:val="28"/>
          <w:lang w:val="en-US"/>
        </w:rPr>
        <w:t>e</w:t>
      </w:r>
      <w:r w:rsidRPr="00B768AB">
        <w:rPr>
          <w:rFonts w:ascii="Times New Roman" w:hAnsi="Times New Roman"/>
          <w:sz w:val="28"/>
          <w:szCs w:val="28"/>
        </w:rPr>
        <w:t xml:space="preserve">-mail: </w:t>
      </w:r>
      <w:proofErr w:type="spellStart"/>
      <w:r w:rsidRPr="00B768AB">
        <w:rPr>
          <w:rFonts w:ascii="Times New Roman" w:hAnsi="Times New Roman"/>
          <w:sz w:val="28"/>
          <w:szCs w:val="28"/>
        </w:rPr>
        <w:t>kvasilov.proflicey</w:t>
      </w:r>
      <w:proofErr w:type="spellEnd"/>
      <w:r w:rsidRPr="00B768AB">
        <w:rPr>
          <w:rFonts w:ascii="Times New Roman" w:hAnsi="Times New Roman"/>
          <w:sz w:val="28"/>
          <w:szCs w:val="28"/>
        </w:rPr>
        <w:t>@ukr.net ЄДРПОУ 21083042, директор Олександр Савчук.</w:t>
      </w:r>
    </w:p>
    <w:p w:rsidR="00B768AB" w:rsidRPr="00B768AB" w:rsidRDefault="00B768AB" w:rsidP="00B768AB">
      <w:pPr>
        <w:pStyle w:val="a3"/>
        <w:jc w:val="both"/>
        <w:rPr>
          <w:rFonts w:ascii="Times New Roman" w:hAnsi="Times New Roman"/>
          <w:sz w:val="28"/>
          <w:szCs w:val="28"/>
        </w:rPr>
      </w:pPr>
      <w:r w:rsidRPr="00B768AB">
        <w:rPr>
          <w:rFonts w:ascii="Times New Roman" w:hAnsi="Times New Roman"/>
          <w:sz w:val="28"/>
          <w:szCs w:val="28"/>
        </w:rPr>
        <w:t xml:space="preserve">       Історія </w:t>
      </w:r>
      <w:proofErr w:type="spellStart"/>
      <w:r w:rsidRPr="00B768AB">
        <w:rPr>
          <w:rFonts w:ascii="Times New Roman" w:hAnsi="Times New Roman"/>
          <w:sz w:val="28"/>
          <w:szCs w:val="28"/>
        </w:rPr>
        <w:t>Квасилівського</w:t>
      </w:r>
      <w:proofErr w:type="spellEnd"/>
      <w:r w:rsidRPr="00B768AB">
        <w:rPr>
          <w:rFonts w:ascii="Times New Roman" w:hAnsi="Times New Roman"/>
          <w:sz w:val="28"/>
          <w:szCs w:val="28"/>
        </w:rPr>
        <w:t xml:space="preserve"> професійного ліцею починається з 3 грудня 1987 року. Тоді, на основі наказу Держкомітету УРСР по професійно-технічній освіті № 226 від 26.11.1987 року з метою забезпечення підготовки кваліфікованих робітників для Рівненського заводу сільськогосподарського машинобудування наказом Рівненського обласного управління професійно-технічної освіти було відкрито в селищі міського типу </w:t>
      </w:r>
      <w:proofErr w:type="spellStart"/>
      <w:r w:rsidRPr="00B768AB">
        <w:rPr>
          <w:rFonts w:ascii="Times New Roman" w:hAnsi="Times New Roman"/>
          <w:sz w:val="28"/>
          <w:szCs w:val="28"/>
        </w:rPr>
        <w:t>Квасилів</w:t>
      </w:r>
      <w:proofErr w:type="spellEnd"/>
      <w:r w:rsidRPr="00B768AB">
        <w:rPr>
          <w:rFonts w:ascii="Times New Roman" w:hAnsi="Times New Roman"/>
          <w:sz w:val="28"/>
          <w:szCs w:val="28"/>
        </w:rPr>
        <w:t xml:space="preserve"> на виробничій базі заводу «</w:t>
      </w:r>
      <w:proofErr w:type="spellStart"/>
      <w:r w:rsidRPr="00B768AB">
        <w:rPr>
          <w:rFonts w:ascii="Times New Roman" w:hAnsi="Times New Roman"/>
          <w:sz w:val="28"/>
          <w:szCs w:val="28"/>
        </w:rPr>
        <w:t>Рівнесільмаш</w:t>
      </w:r>
      <w:proofErr w:type="spellEnd"/>
      <w:r w:rsidRPr="00B768AB">
        <w:rPr>
          <w:rFonts w:ascii="Times New Roman" w:hAnsi="Times New Roman"/>
          <w:sz w:val="28"/>
          <w:szCs w:val="28"/>
        </w:rPr>
        <w:t>» середнє професійно–технічне училище №16 з плановим контингентом учнів 720 чоловік.</w:t>
      </w:r>
      <w:r w:rsidRPr="00B768AB">
        <w:rPr>
          <w:rFonts w:ascii="Times New Roman" w:hAnsi="Times New Roman"/>
          <w:sz w:val="28"/>
          <w:szCs w:val="28"/>
        </w:rPr>
        <w:tab/>
      </w:r>
    </w:p>
    <w:p w:rsidR="00B768AB" w:rsidRPr="00B768AB" w:rsidRDefault="00B768AB" w:rsidP="00B768AB">
      <w:pPr>
        <w:pStyle w:val="a3"/>
        <w:jc w:val="both"/>
        <w:rPr>
          <w:rFonts w:ascii="Times New Roman" w:hAnsi="Times New Roman"/>
          <w:sz w:val="28"/>
          <w:szCs w:val="28"/>
        </w:rPr>
      </w:pPr>
      <w:r w:rsidRPr="00B768AB">
        <w:rPr>
          <w:rFonts w:ascii="Times New Roman" w:hAnsi="Times New Roman"/>
          <w:sz w:val="28"/>
          <w:szCs w:val="28"/>
        </w:rPr>
        <w:t xml:space="preserve">     1 вересня 1988 року </w:t>
      </w:r>
      <w:proofErr w:type="spellStart"/>
      <w:r w:rsidRPr="00B768AB">
        <w:rPr>
          <w:rFonts w:ascii="Times New Roman" w:hAnsi="Times New Roman"/>
          <w:sz w:val="28"/>
          <w:szCs w:val="28"/>
        </w:rPr>
        <w:t>взаклад</w:t>
      </w:r>
      <w:proofErr w:type="spellEnd"/>
      <w:r w:rsidRPr="00B768AB">
        <w:rPr>
          <w:rFonts w:ascii="Times New Roman" w:hAnsi="Times New Roman"/>
          <w:sz w:val="28"/>
          <w:szCs w:val="28"/>
        </w:rPr>
        <w:t xml:space="preserve"> зараховано на навчання 480 учнів за такими професіями: наладчик верстатів з ЧПУ; наладчик токарних автоматів і напівавтоматів; наладчик зварювальних автоматів і напівавтоматів; слюсар </w:t>
      </w:r>
      <w:proofErr w:type="spellStart"/>
      <w:r w:rsidRPr="00B768AB">
        <w:rPr>
          <w:rFonts w:ascii="Times New Roman" w:hAnsi="Times New Roman"/>
          <w:sz w:val="28"/>
          <w:szCs w:val="28"/>
        </w:rPr>
        <w:t>КВПіА</w:t>
      </w:r>
      <w:proofErr w:type="spellEnd"/>
      <w:r w:rsidRPr="00B768AB">
        <w:rPr>
          <w:rFonts w:ascii="Times New Roman" w:hAnsi="Times New Roman"/>
          <w:sz w:val="28"/>
          <w:szCs w:val="28"/>
        </w:rPr>
        <w:t>; наладчик холодно-штампувального обладнання; слюсар-інструментальник; штукатур; лицювальник; плиточник; електромонтер; верстатник широкого профілю; зварювальник на автоматах і напівавтоматах.</w:t>
      </w:r>
    </w:p>
    <w:p w:rsidR="00B768AB" w:rsidRPr="00B768AB" w:rsidRDefault="00B768AB" w:rsidP="00B768AB">
      <w:pPr>
        <w:pStyle w:val="a3"/>
        <w:jc w:val="both"/>
        <w:rPr>
          <w:rFonts w:ascii="Times New Roman" w:hAnsi="Times New Roman"/>
          <w:sz w:val="28"/>
          <w:szCs w:val="28"/>
        </w:rPr>
      </w:pPr>
      <w:r w:rsidRPr="00B768AB">
        <w:rPr>
          <w:rFonts w:ascii="Times New Roman" w:hAnsi="Times New Roman"/>
          <w:sz w:val="28"/>
          <w:szCs w:val="28"/>
        </w:rPr>
        <w:tab/>
        <w:t xml:space="preserve"> У зв’язку зі спадом виробництва на заводі «</w:t>
      </w:r>
      <w:proofErr w:type="spellStart"/>
      <w:r w:rsidRPr="00B768AB">
        <w:rPr>
          <w:rFonts w:ascii="Times New Roman" w:hAnsi="Times New Roman"/>
          <w:sz w:val="28"/>
          <w:szCs w:val="28"/>
        </w:rPr>
        <w:t>Рівнесільмаш</w:t>
      </w:r>
      <w:proofErr w:type="spellEnd"/>
      <w:r w:rsidRPr="00B768AB">
        <w:rPr>
          <w:rFonts w:ascii="Times New Roman" w:hAnsi="Times New Roman"/>
          <w:sz w:val="28"/>
          <w:szCs w:val="28"/>
        </w:rPr>
        <w:t xml:space="preserve">» та інших підприємствах області відпала потреба в деяких професіях і виникла необхідність у підготовці робітників таких, що диктує ринок праці. Тому училище розпочало підготовку фахівців за такими професіями: слюсар з ремонту автомобілів; електрогазозварник; </w:t>
      </w:r>
      <w:proofErr w:type="spellStart"/>
      <w:r w:rsidRPr="00B768AB">
        <w:rPr>
          <w:rFonts w:ascii="Times New Roman" w:hAnsi="Times New Roman"/>
          <w:sz w:val="28"/>
          <w:szCs w:val="28"/>
        </w:rPr>
        <w:t>рихтувальник</w:t>
      </w:r>
      <w:proofErr w:type="spellEnd"/>
      <w:r w:rsidRPr="00B768AB">
        <w:rPr>
          <w:rFonts w:ascii="Times New Roman" w:hAnsi="Times New Roman"/>
          <w:sz w:val="28"/>
          <w:szCs w:val="28"/>
        </w:rPr>
        <w:t xml:space="preserve"> кузовів; кухар; кондитер; муляр; пічник; штукатур; кухар.</w:t>
      </w:r>
    </w:p>
    <w:p w:rsidR="00B768AB" w:rsidRPr="00B768AB" w:rsidRDefault="00B768AB" w:rsidP="00B768AB">
      <w:pPr>
        <w:pStyle w:val="a3"/>
        <w:jc w:val="both"/>
        <w:rPr>
          <w:rFonts w:ascii="Times New Roman" w:hAnsi="Times New Roman"/>
          <w:sz w:val="28"/>
          <w:szCs w:val="28"/>
        </w:rPr>
      </w:pPr>
      <w:r w:rsidRPr="00B768AB">
        <w:rPr>
          <w:rFonts w:ascii="Times New Roman" w:hAnsi="Times New Roman"/>
          <w:sz w:val="28"/>
          <w:szCs w:val="28"/>
        </w:rPr>
        <w:t xml:space="preserve">      У 2002 році училище було реорганізовано в </w:t>
      </w:r>
      <w:proofErr w:type="spellStart"/>
      <w:r w:rsidRPr="00B768AB">
        <w:rPr>
          <w:rFonts w:ascii="Times New Roman" w:hAnsi="Times New Roman"/>
          <w:sz w:val="28"/>
          <w:szCs w:val="28"/>
        </w:rPr>
        <w:t>Квасилівський</w:t>
      </w:r>
      <w:proofErr w:type="spellEnd"/>
      <w:r w:rsidRPr="00B768AB">
        <w:rPr>
          <w:rFonts w:ascii="Times New Roman" w:hAnsi="Times New Roman"/>
          <w:sz w:val="28"/>
          <w:szCs w:val="28"/>
        </w:rPr>
        <w:t xml:space="preserve"> професійний ліцей (наказ № 498 від 30.08.2002р. МОН України), що є державним професійно–технічним навчальним закладом, який забезпечує здобуття професійно–технічної та повної загальної середньої освіти. Ліцей </w:t>
      </w:r>
      <w:proofErr w:type="spellStart"/>
      <w:r w:rsidRPr="00B768AB">
        <w:rPr>
          <w:rFonts w:ascii="Times New Roman" w:hAnsi="Times New Roman"/>
          <w:sz w:val="28"/>
          <w:szCs w:val="28"/>
        </w:rPr>
        <w:t>занесено</w:t>
      </w:r>
      <w:proofErr w:type="spellEnd"/>
      <w:r w:rsidRPr="00B768AB">
        <w:rPr>
          <w:rFonts w:ascii="Times New Roman" w:hAnsi="Times New Roman"/>
          <w:sz w:val="28"/>
          <w:szCs w:val="28"/>
        </w:rPr>
        <w:t xml:space="preserve"> до Єдиного державного реєстру підприємств та організацій України. Ідентифікаційний код 21083042.</w:t>
      </w:r>
    </w:p>
    <w:p w:rsidR="00B768AB" w:rsidRPr="00B768AB" w:rsidRDefault="00B768AB" w:rsidP="00B768AB">
      <w:pPr>
        <w:pStyle w:val="a3"/>
        <w:jc w:val="both"/>
        <w:rPr>
          <w:rFonts w:ascii="Times New Roman" w:hAnsi="Times New Roman"/>
          <w:sz w:val="28"/>
          <w:szCs w:val="28"/>
        </w:rPr>
      </w:pPr>
      <w:r w:rsidRPr="00B768AB">
        <w:rPr>
          <w:rFonts w:ascii="Times New Roman" w:hAnsi="Times New Roman"/>
          <w:sz w:val="28"/>
          <w:szCs w:val="28"/>
        </w:rPr>
        <w:t xml:space="preserve">       </w:t>
      </w:r>
      <w:proofErr w:type="spellStart"/>
      <w:r w:rsidRPr="00B768AB">
        <w:rPr>
          <w:rFonts w:ascii="Times New Roman" w:hAnsi="Times New Roman"/>
          <w:sz w:val="28"/>
          <w:szCs w:val="28"/>
        </w:rPr>
        <w:t>Квасилівський</w:t>
      </w:r>
      <w:proofErr w:type="spellEnd"/>
      <w:r w:rsidRPr="00B768AB">
        <w:rPr>
          <w:rFonts w:ascii="Times New Roman" w:hAnsi="Times New Roman"/>
          <w:sz w:val="28"/>
          <w:szCs w:val="28"/>
        </w:rPr>
        <w:t xml:space="preserve"> професійний ліцей – це навчальний комплекс на 720 учнівських місць. Загальна площа навчально–виробничих приміщень 8710м</w:t>
      </w:r>
      <w:r w:rsidRPr="00B768AB">
        <w:rPr>
          <w:rFonts w:ascii="Times New Roman" w:hAnsi="Times New Roman"/>
          <w:sz w:val="28"/>
          <w:szCs w:val="28"/>
          <w:vertAlign w:val="superscript"/>
        </w:rPr>
        <w:t>2</w:t>
      </w:r>
      <w:r w:rsidRPr="00B768AB">
        <w:rPr>
          <w:rFonts w:ascii="Times New Roman" w:hAnsi="Times New Roman"/>
          <w:sz w:val="28"/>
          <w:szCs w:val="28"/>
        </w:rPr>
        <w:t xml:space="preserve">, що складає  </w:t>
      </w:r>
      <w:smartTag w:uri="urn:schemas-microsoft-com:office:smarttags" w:element="metricconverter">
        <w:smartTagPr>
          <w:attr w:name="ProductID" w:val="17,1 м2"/>
        </w:smartTagPr>
        <w:r w:rsidRPr="00B768AB">
          <w:rPr>
            <w:rFonts w:ascii="Times New Roman" w:hAnsi="Times New Roman"/>
            <w:sz w:val="28"/>
            <w:szCs w:val="28"/>
          </w:rPr>
          <w:t>17,1 м</w:t>
        </w:r>
        <w:r w:rsidRPr="00B768AB">
          <w:rPr>
            <w:rFonts w:ascii="Times New Roman" w:hAnsi="Times New Roman"/>
            <w:sz w:val="28"/>
            <w:szCs w:val="28"/>
            <w:vertAlign w:val="superscript"/>
          </w:rPr>
          <w:t>2</w:t>
        </w:r>
      </w:smartTag>
      <w:r w:rsidRPr="00B768AB">
        <w:rPr>
          <w:rFonts w:ascii="Times New Roman" w:hAnsi="Times New Roman"/>
          <w:sz w:val="28"/>
          <w:szCs w:val="28"/>
        </w:rPr>
        <w:t xml:space="preserve"> навчальної площі на одного учня. Навчальний комплекс ліцею складається з навчального корпусу, який побудовано за типовим проектом кількістю поверхів - 3. Капітальний ремонт проводився у 2014 році. Загальна площа території ліцею складає </w:t>
      </w:r>
      <w:smartTag w:uri="urn:schemas-microsoft-com:office:smarttags" w:element="metricconverter">
        <w:smartTagPr>
          <w:attr w:name="ProductID" w:val="3,71 га"/>
        </w:smartTagPr>
        <w:r w:rsidRPr="00B768AB">
          <w:rPr>
            <w:rFonts w:ascii="Times New Roman" w:hAnsi="Times New Roman"/>
            <w:sz w:val="28"/>
            <w:szCs w:val="28"/>
          </w:rPr>
          <w:t>3,71 га</w:t>
        </w:r>
      </w:smartTag>
      <w:r w:rsidRPr="00B768AB">
        <w:rPr>
          <w:rFonts w:ascii="Times New Roman" w:hAnsi="Times New Roman"/>
          <w:sz w:val="28"/>
          <w:szCs w:val="28"/>
        </w:rPr>
        <w:t>. Всі будівлі і споруди ліцею відповідають санітарно-технічним нормативам і вимогам, про що свідчить санітарно-технічний паспорт.</w:t>
      </w:r>
      <w:r w:rsidRPr="00B768AB">
        <w:rPr>
          <w:rFonts w:ascii="Times New Roman" w:hAnsi="Times New Roman"/>
          <w:sz w:val="28"/>
          <w:szCs w:val="28"/>
        </w:rPr>
        <w:tab/>
      </w:r>
      <w:r w:rsidRPr="00B768AB">
        <w:rPr>
          <w:rFonts w:ascii="Times New Roman" w:hAnsi="Times New Roman"/>
          <w:sz w:val="28"/>
          <w:szCs w:val="28"/>
        </w:rPr>
        <w:tab/>
      </w:r>
    </w:p>
    <w:p w:rsidR="00B768AB" w:rsidRPr="00B768AB" w:rsidRDefault="00B768AB" w:rsidP="00B768AB">
      <w:pPr>
        <w:pStyle w:val="a3"/>
        <w:jc w:val="both"/>
        <w:rPr>
          <w:rFonts w:ascii="Times New Roman" w:hAnsi="Times New Roman"/>
          <w:sz w:val="28"/>
          <w:szCs w:val="28"/>
        </w:rPr>
      </w:pPr>
      <w:r w:rsidRPr="00B768AB">
        <w:rPr>
          <w:rFonts w:ascii="Times New Roman" w:hAnsi="Times New Roman"/>
          <w:sz w:val="28"/>
          <w:szCs w:val="28"/>
        </w:rPr>
        <w:t xml:space="preserve">      Головним завданням </w:t>
      </w:r>
      <w:proofErr w:type="spellStart"/>
      <w:r w:rsidRPr="00B768AB">
        <w:rPr>
          <w:rFonts w:ascii="Times New Roman" w:hAnsi="Times New Roman"/>
          <w:sz w:val="28"/>
          <w:szCs w:val="28"/>
        </w:rPr>
        <w:t>Квасилівського</w:t>
      </w:r>
      <w:proofErr w:type="spellEnd"/>
      <w:r w:rsidRPr="00B768AB">
        <w:rPr>
          <w:rFonts w:ascii="Times New Roman" w:hAnsi="Times New Roman"/>
          <w:sz w:val="28"/>
          <w:szCs w:val="28"/>
        </w:rPr>
        <w:t xml:space="preserve"> професійного ліцею є підготовка висококваліфікованих, </w:t>
      </w:r>
      <w:proofErr w:type="spellStart"/>
      <w:r w:rsidRPr="00B768AB">
        <w:rPr>
          <w:rFonts w:ascii="Times New Roman" w:hAnsi="Times New Roman"/>
          <w:sz w:val="28"/>
          <w:szCs w:val="28"/>
        </w:rPr>
        <w:t>конкурентноздатних</w:t>
      </w:r>
      <w:proofErr w:type="spellEnd"/>
      <w:r w:rsidRPr="00B768AB">
        <w:rPr>
          <w:rFonts w:ascii="Times New Roman" w:hAnsi="Times New Roman"/>
          <w:sz w:val="28"/>
          <w:szCs w:val="28"/>
        </w:rPr>
        <w:t xml:space="preserve"> та мобільних на ринку праці робітників. Сьогодні, навчальний заклад здійснює підготовку кваліфікованих робітників з числа випускників загальноосвітніх  навчальних закладів на основі базової та повної загальної середньої освіти. Також, на базі ліцею успішно </w:t>
      </w:r>
      <w:r w:rsidRPr="00B768AB">
        <w:rPr>
          <w:rFonts w:ascii="Times New Roman" w:hAnsi="Times New Roman"/>
          <w:sz w:val="28"/>
          <w:szCs w:val="28"/>
        </w:rPr>
        <w:lastRenderedPageBreak/>
        <w:t xml:space="preserve">функціонують два навчально-практичних центри за професіями «слюсар з ремонту колісних транспортних засобів» та «зварник; електрозварник на автоматичних та напівавтоматичних машинах; електрозварник ручного зварювання»,  замовлення на стажування до яких поступають від педагогічних працівників не тільки нашої області, а інших, більш віддалених областей України; проводиться вузькопрофільне навчання незайнятого населення Рівненської області; надаються виробничі послуги; проводяться майстер-класи.      </w:t>
      </w:r>
    </w:p>
    <w:p w:rsidR="00B768AB" w:rsidRPr="00B768AB" w:rsidRDefault="00B768AB" w:rsidP="00B768AB">
      <w:pPr>
        <w:pStyle w:val="a3"/>
        <w:ind w:firstLine="708"/>
        <w:jc w:val="both"/>
        <w:rPr>
          <w:rFonts w:ascii="Times New Roman" w:hAnsi="Times New Roman"/>
          <w:sz w:val="28"/>
          <w:szCs w:val="28"/>
        </w:rPr>
      </w:pPr>
      <w:r w:rsidRPr="00B768AB">
        <w:rPr>
          <w:rFonts w:ascii="Times New Roman" w:hAnsi="Times New Roman"/>
          <w:sz w:val="28"/>
          <w:szCs w:val="28"/>
        </w:rPr>
        <w:t xml:space="preserve">У лютому 2019 року в НПЦ </w:t>
      </w:r>
      <w:proofErr w:type="spellStart"/>
      <w:r w:rsidRPr="00B768AB">
        <w:rPr>
          <w:rFonts w:ascii="Times New Roman" w:hAnsi="Times New Roman"/>
          <w:sz w:val="28"/>
          <w:szCs w:val="28"/>
        </w:rPr>
        <w:t>Квасилівського</w:t>
      </w:r>
      <w:proofErr w:type="spellEnd"/>
      <w:r w:rsidRPr="00B768AB">
        <w:rPr>
          <w:rFonts w:ascii="Times New Roman" w:hAnsi="Times New Roman"/>
          <w:sz w:val="28"/>
          <w:szCs w:val="28"/>
        </w:rPr>
        <w:t xml:space="preserve"> професійного ліцею за професією «слюсар з ремонту колісних транспортних засобів» пройшли стажування 35 педагогічних працівників системи П(ПТ)О з одинадцяти областей України.</w:t>
      </w:r>
    </w:p>
    <w:p w:rsidR="00B768AB" w:rsidRPr="00B768AB" w:rsidRDefault="00B768AB" w:rsidP="00B768AB">
      <w:pPr>
        <w:pStyle w:val="a3"/>
        <w:jc w:val="both"/>
        <w:rPr>
          <w:rFonts w:ascii="Times New Roman" w:hAnsi="Times New Roman"/>
          <w:sz w:val="28"/>
          <w:szCs w:val="28"/>
        </w:rPr>
      </w:pPr>
      <w:r w:rsidRPr="00B768AB">
        <w:rPr>
          <w:rFonts w:ascii="Times New Roman" w:hAnsi="Times New Roman"/>
          <w:sz w:val="28"/>
          <w:szCs w:val="28"/>
        </w:rPr>
        <w:t xml:space="preserve">      Керівництво ліцею складається з 4 чоловік, з них усі мають вищу освіту. Рівень кваліфікації педагогічних працівників відповідає напрямкам підготовки кваліфікованих робітників. Усі викладачі мають фахову вищу освіту, майстри виробничого навчання мають освітній рівень бакалавр або молодший спеціаліст за відповідною професією та пройшли педагогічне підвищення кваліфікації.  Всього навчальний процес в ліцеї забезпечують 67 педагогічних працівників, з них викладачів – 29, майстрів виробничого навчання – 25, вихователів – 2, керівників художньої самодіяльності – 1, керівник гуртка декоративно-прикладного мистецтва – 1, керівник спортивного гуртка – 1, бібліотекарів – 2, методистів – 2, практичний психолог – 1, керівник фізичного виховання – 1, старший майстер – 1, що становить 100% від потреби. Серед педагогів ліцею - 20 чоловік мають кваліфікаційну категорію «спеціаліст вищої категорії», 18 – «спеціаліст І категорії», 18 – «спеціаліст ІІ категорії»,    7 –  педагогічне звання «старший викладач», 2 – педагогічне звання «викладач-методист», 6 - педагогічне звання «майстер виробничого навчання І категорії», 2 - педагогічне звання «майстер виробничого навчання ІІ категорії», 6 – нагороджені знаком «Відмінник освіти України», 9 – грамотами та подяками Міністерства освіти і науки України, 48 – грамотами Рівненської обласної державної адміністрації.</w:t>
      </w:r>
      <w:r w:rsidRPr="00B768AB">
        <w:rPr>
          <w:rFonts w:ascii="Times New Roman" w:hAnsi="Times New Roman"/>
          <w:sz w:val="28"/>
          <w:szCs w:val="28"/>
        </w:rPr>
        <w:tab/>
        <w:t xml:space="preserve"> Підготовка кваліфікованих робітників проводиться за замовленнями підприємств, організацій, установ. За роки існування підготовлено понад 6000 кваліфікованих робітників. Постійними партнерами та замовниками робітничих кадрів </w:t>
      </w:r>
      <w:proofErr w:type="spellStart"/>
      <w:r w:rsidRPr="00B768AB">
        <w:rPr>
          <w:rFonts w:ascii="Times New Roman" w:hAnsi="Times New Roman"/>
          <w:sz w:val="28"/>
          <w:szCs w:val="28"/>
        </w:rPr>
        <w:t>Квасилівського</w:t>
      </w:r>
      <w:proofErr w:type="spellEnd"/>
      <w:r w:rsidRPr="00B768AB">
        <w:rPr>
          <w:rFonts w:ascii="Times New Roman" w:hAnsi="Times New Roman"/>
          <w:sz w:val="28"/>
          <w:szCs w:val="28"/>
        </w:rPr>
        <w:t xml:space="preserve"> професійного ліцею є: ВАТ «</w:t>
      </w:r>
      <w:proofErr w:type="spellStart"/>
      <w:r w:rsidRPr="00B768AB">
        <w:rPr>
          <w:rFonts w:ascii="Times New Roman" w:hAnsi="Times New Roman"/>
          <w:sz w:val="28"/>
          <w:szCs w:val="28"/>
        </w:rPr>
        <w:t>Рівнесільмаш</w:t>
      </w:r>
      <w:proofErr w:type="spellEnd"/>
      <w:r w:rsidRPr="00B768AB">
        <w:rPr>
          <w:rFonts w:ascii="Times New Roman" w:hAnsi="Times New Roman"/>
          <w:sz w:val="28"/>
          <w:szCs w:val="28"/>
        </w:rPr>
        <w:t>»; ВАТ «</w:t>
      </w:r>
      <w:proofErr w:type="spellStart"/>
      <w:r w:rsidRPr="00B768AB">
        <w:rPr>
          <w:rFonts w:ascii="Times New Roman" w:hAnsi="Times New Roman"/>
          <w:sz w:val="28"/>
          <w:szCs w:val="28"/>
        </w:rPr>
        <w:t>Рівнепасвантажтранс</w:t>
      </w:r>
      <w:proofErr w:type="spellEnd"/>
      <w:r w:rsidRPr="00B768AB">
        <w:rPr>
          <w:rFonts w:ascii="Times New Roman" w:hAnsi="Times New Roman"/>
          <w:sz w:val="28"/>
          <w:szCs w:val="28"/>
        </w:rPr>
        <w:t xml:space="preserve">»; БМУ-10 </w:t>
      </w:r>
      <w:proofErr w:type="spellStart"/>
      <w:r w:rsidRPr="00B768AB">
        <w:rPr>
          <w:rFonts w:ascii="Times New Roman" w:hAnsi="Times New Roman"/>
          <w:sz w:val="28"/>
          <w:szCs w:val="28"/>
        </w:rPr>
        <w:t>м.Рівне</w:t>
      </w:r>
      <w:proofErr w:type="spellEnd"/>
      <w:r w:rsidRPr="00B768AB">
        <w:rPr>
          <w:rFonts w:ascii="Times New Roman" w:hAnsi="Times New Roman"/>
          <w:sz w:val="28"/>
          <w:szCs w:val="28"/>
        </w:rPr>
        <w:t xml:space="preserve">; </w:t>
      </w:r>
      <w:proofErr w:type="spellStart"/>
      <w:r w:rsidRPr="00B768AB">
        <w:rPr>
          <w:rFonts w:ascii="Times New Roman" w:hAnsi="Times New Roman"/>
          <w:sz w:val="28"/>
          <w:szCs w:val="28"/>
        </w:rPr>
        <w:t>ТзОВ</w:t>
      </w:r>
      <w:proofErr w:type="spellEnd"/>
      <w:r w:rsidRPr="00B768AB">
        <w:rPr>
          <w:rFonts w:ascii="Times New Roman" w:hAnsi="Times New Roman"/>
          <w:sz w:val="28"/>
          <w:szCs w:val="28"/>
        </w:rPr>
        <w:t xml:space="preserve"> «</w:t>
      </w:r>
      <w:proofErr w:type="spellStart"/>
      <w:r w:rsidRPr="00B768AB">
        <w:rPr>
          <w:rFonts w:ascii="Times New Roman" w:hAnsi="Times New Roman"/>
          <w:sz w:val="28"/>
          <w:szCs w:val="28"/>
        </w:rPr>
        <w:t>Енерго-Еко-Консалтинг</w:t>
      </w:r>
      <w:proofErr w:type="spellEnd"/>
      <w:r w:rsidRPr="00B768AB">
        <w:rPr>
          <w:rFonts w:ascii="Times New Roman" w:hAnsi="Times New Roman"/>
          <w:sz w:val="28"/>
          <w:szCs w:val="28"/>
        </w:rPr>
        <w:t xml:space="preserve">»; </w:t>
      </w:r>
      <w:proofErr w:type="spellStart"/>
      <w:r w:rsidRPr="00B768AB">
        <w:rPr>
          <w:rFonts w:ascii="Times New Roman" w:hAnsi="Times New Roman"/>
          <w:sz w:val="28"/>
          <w:szCs w:val="28"/>
        </w:rPr>
        <w:t>Квасилівська</w:t>
      </w:r>
      <w:proofErr w:type="spellEnd"/>
      <w:r w:rsidRPr="00B768AB">
        <w:rPr>
          <w:rFonts w:ascii="Times New Roman" w:hAnsi="Times New Roman"/>
          <w:sz w:val="28"/>
          <w:szCs w:val="28"/>
        </w:rPr>
        <w:t xml:space="preserve"> меблева фабрика «Морган </w:t>
      </w:r>
      <w:proofErr w:type="spellStart"/>
      <w:r w:rsidRPr="00B768AB">
        <w:rPr>
          <w:rFonts w:ascii="Times New Roman" w:hAnsi="Times New Roman"/>
          <w:sz w:val="28"/>
          <w:szCs w:val="28"/>
        </w:rPr>
        <w:t>Феніче</w:t>
      </w:r>
      <w:proofErr w:type="spellEnd"/>
      <w:r w:rsidRPr="00B768AB">
        <w:rPr>
          <w:rFonts w:ascii="Times New Roman" w:hAnsi="Times New Roman"/>
          <w:sz w:val="28"/>
          <w:szCs w:val="28"/>
        </w:rPr>
        <w:t xml:space="preserve">»; </w:t>
      </w:r>
      <w:proofErr w:type="spellStart"/>
      <w:r w:rsidRPr="00B768AB">
        <w:rPr>
          <w:rFonts w:ascii="Times New Roman" w:hAnsi="Times New Roman"/>
          <w:sz w:val="28"/>
          <w:szCs w:val="28"/>
        </w:rPr>
        <w:t>Квасилівський</w:t>
      </w:r>
      <w:proofErr w:type="spellEnd"/>
      <w:r w:rsidRPr="00B768AB">
        <w:rPr>
          <w:rFonts w:ascii="Times New Roman" w:hAnsi="Times New Roman"/>
          <w:sz w:val="28"/>
          <w:szCs w:val="28"/>
        </w:rPr>
        <w:t xml:space="preserve"> ливарно-механічний завод; ТОВ «Котон стиль»; </w:t>
      </w:r>
      <w:proofErr w:type="spellStart"/>
      <w:r w:rsidRPr="00B768AB">
        <w:rPr>
          <w:rFonts w:ascii="Times New Roman" w:hAnsi="Times New Roman"/>
          <w:sz w:val="28"/>
          <w:szCs w:val="28"/>
        </w:rPr>
        <w:t>ТзОВ</w:t>
      </w:r>
      <w:proofErr w:type="spellEnd"/>
      <w:r w:rsidRPr="00B768AB">
        <w:rPr>
          <w:rFonts w:ascii="Times New Roman" w:hAnsi="Times New Roman"/>
          <w:sz w:val="28"/>
          <w:szCs w:val="28"/>
        </w:rPr>
        <w:t xml:space="preserve"> «Стимул-ЛТД», малі приватні підприємства сфери обслуговування населення. Також, розпочато співпрацю з такими потужними підприємствами області та України, як: </w:t>
      </w:r>
      <w:proofErr w:type="spellStart"/>
      <w:r w:rsidRPr="00B768AB">
        <w:rPr>
          <w:rFonts w:ascii="Times New Roman" w:hAnsi="Times New Roman"/>
          <w:sz w:val="28"/>
          <w:szCs w:val="28"/>
        </w:rPr>
        <w:t>ТзОВ</w:t>
      </w:r>
      <w:proofErr w:type="spellEnd"/>
      <w:r w:rsidRPr="00B768AB">
        <w:rPr>
          <w:rFonts w:ascii="Times New Roman" w:hAnsi="Times New Roman"/>
          <w:sz w:val="28"/>
          <w:szCs w:val="28"/>
        </w:rPr>
        <w:t xml:space="preserve"> «</w:t>
      </w:r>
      <w:proofErr w:type="spellStart"/>
      <w:r w:rsidRPr="00B768AB">
        <w:rPr>
          <w:rFonts w:ascii="Times New Roman" w:hAnsi="Times New Roman"/>
          <w:sz w:val="28"/>
          <w:szCs w:val="28"/>
        </w:rPr>
        <w:t>Укрпрофігруп</w:t>
      </w:r>
      <w:proofErr w:type="spellEnd"/>
      <w:r w:rsidRPr="00B768AB">
        <w:rPr>
          <w:rFonts w:ascii="Times New Roman" w:hAnsi="Times New Roman"/>
          <w:sz w:val="28"/>
          <w:szCs w:val="28"/>
        </w:rPr>
        <w:t>», яка проводить сертифікацію електрогазозварників у відповідності з міжнародними стандартами; ПП «</w:t>
      </w:r>
      <w:proofErr w:type="spellStart"/>
      <w:r w:rsidRPr="00B768AB">
        <w:rPr>
          <w:rFonts w:ascii="Times New Roman" w:hAnsi="Times New Roman"/>
          <w:sz w:val="28"/>
          <w:szCs w:val="28"/>
        </w:rPr>
        <w:t>Віннер</w:t>
      </w:r>
      <w:proofErr w:type="spellEnd"/>
      <w:r w:rsidRPr="00B768AB">
        <w:rPr>
          <w:rFonts w:ascii="Times New Roman" w:hAnsi="Times New Roman"/>
          <w:sz w:val="28"/>
          <w:szCs w:val="28"/>
        </w:rPr>
        <w:t xml:space="preserve"> Форд Рівне»; ТОВ «</w:t>
      </w:r>
      <w:proofErr w:type="spellStart"/>
      <w:r w:rsidRPr="00B768AB">
        <w:rPr>
          <w:rFonts w:ascii="Times New Roman" w:hAnsi="Times New Roman"/>
          <w:sz w:val="28"/>
          <w:szCs w:val="28"/>
        </w:rPr>
        <w:t>РейкарцХотел</w:t>
      </w:r>
      <w:proofErr w:type="spellEnd"/>
      <w:r w:rsidRPr="00B768AB">
        <w:rPr>
          <w:rFonts w:ascii="Times New Roman" w:hAnsi="Times New Roman"/>
          <w:sz w:val="28"/>
          <w:szCs w:val="28"/>
        </w:rPr>
        <w:t xml:space="preserve"> Менеджмент»; ППНВ «</w:t>
      </w:r>
      <w:proofErr w:type="spellStart"/>
      <w:r w:rsidRPr="00B768AB">
        <w:rPr>
          <w:rFonts w:ascii="Times New Roman" w:hAnsi="Times New Roman"/>
          <w:sz w:val="28"/>
          <w:szCs w:val="28"/>
        </w:rPr>
        <w:t>Продекологія</w:t>
      </w:r>
      <w:proofErr w:type="spellEnd"/>
      <w:r w:rsidRPr="00B768AB">
        <w:rPr>
          <w:rFonts w:ascii="Times New Roman" w:hAnsi="Times New Roman"/>
          <w:sz w:val="28"/>
          <w:szCs w:val="28"/>
        </w:rPr>
        <w:t xml:space="preserve">», </w:t>
      </w:r>
      <w:proofErr w:type="spellStart"/>
      <w:r w:rsidRPr="00B768AB">
        <w:rPr>
          <w:rFonts w:ascii="Times New Roman" w:hAnsi="Times New Roman"/>
          <w:sz w:val="28"/>
          <w:szCs w:val="28"/>
        </w:rPr>
        <w:t>МПзО</w:t>
      </w:r>
      <w:proofErr w:type="spellEnd"/>
      <w:r w:rsidRPr="00B768AB">
        <w:rPr>
          <w:rFonts w:ascii="Times New Roman" w:hAnsi="Times New Roman"/>
          <w:sz w:val="28"/>
          <w:szCs w:val="28"/>
        </w:rPr>
        <w:t xml:space="preserve"> «Квант»; ПП «Фірма МІС» ТМ «</w:t>
      </w:r>
      <w:proofErr w:type="spellStart"/>
      <w:r w:rsidRPr="00B768AB">
        <w:rPr>
          <w:rFonts w:ascii="Times New Roman" w:hAnsi="Times New Roman"/>
          <w:sz w:val="28"/>
          <w:szCs w:val="28"/>
        </w:rPr>
        <w:t>Одягайко</w:t>
      </w:r>
      <w:proofErr w:type="spellEnd"/>
      <w:r w:rsidRPr="00B768AB">
        <w:rPr>
          <w:rFonts w:ascii="Times New Roman" w:hAnsi="Times New Roman"/>
          <w:sz w:val="28"/>
          <w:szCs w:val="28"/>
        </w:rPr>
        <w:t>», ресторани «</w:t>
      </w:r>
      <w:proofErr w:type="spellStart"/>
      <w:r w:rsidRPr="00B768AB">
        <w:rPr>
          <w:rFonts w:ascii="Times New Roman" w:hAnsi="Times New Roman"/>
          <w:sz w:val="28"/>
          <w:szCs w:val="28"/>
        </w:rPr>
        <w:t>Ґусто</w:t>
      </w:r>
      <w:proofErr w:type="spellEnd"/>
      <w:r w:rsidRPr="00B768AB">
        <w:rPr>
          <w:rFonts w:ascii="Times New Roman" w:hAnsi="Times New Roman"/>
          <w:sz w:val="28"/>
          <w:szCs w:val="28"/>
        </w:rPr>
        <w:t>» та «</w:t>
      </w:r>
      <w:proofErr w:type="spellStart"/>
      <w:r w:rsidRPr="00B768AB">
        <w:rPr>
          <w:rFonts w:ascii="Times New Roman" w:hAnsi="Times New Roman"/>
          <w:sz w:val="28"/>
          <w:szCs w:val="28"/>
        </w:rPr>
        <w:t>Айвенго</w:t>
      </w:r>
      <w:proofErr w:type="spellEnd"/>
      <w:r w:rsidRPr="00B768AB">
        <w:rPr>
          <w:rFonts w:ascii="Times New Roman" w:hAnsi="Times New Roman"/>
          <w:sz w:val="28"/>
          <w:szCs w:val="28"/>
        </w:rPr>
        <w:t xml:space="preserve">». </w:t>
      </w:r>
    </w:p>
    <w:p w:rsidR="00B768AB" w:rsidRPr="00B768AB" w:rsidRDefault="00B768AB" w:rsidP="00B768AB">
      <w:pPr>
        <w:pStyle w:val="a3"/>
        <w:jc w:val="both"/>
        <w:rPr>
          <w:rFonts w:ascii="Times New Roman" w:hAnsi="Times New Roman"/>
          <w:sz w:val="28"/>
          <w:szCs w:val="28"/>
        </w:rPr>
      </w:pPr>
      <w:r w:rsidRPr="00B768AB">
        <w:rPr>
          <w:rFonts w:ascii="Times New Roman" w:hAnsi="Times New Roman"/>
          <w:sz w:val="28"/>
          <w:szCs w:val="28"/>
        </w:rPr>
        <w:t xml:space="preserve">      Активна співпраця з роботодавцями та центрами зайнятості дозволяє керівництву професійного ліцею проводити моніторинг  регіональних потреб ринку праці у кваліфікаційних робітниках та швидко реагувати на потреби </w:t>
      </w:r>
      <w:r w:rsidRPr="00B768AB">
        <w:rPr>
          <w:rFonts w:ascii="Times New Roman" w:hAnsi="Times New Roman"/>
          <w:sz w:val="28"/>
          <w:szCs w:val="28"/>
        </w:rPr>
        <w:lastRenderedPageBreak/>
        <w:t xml:space="preserve">регіонального  ринку праці,  для цього ліцензовано шістнадцять затребуваних професій різних галузей економіки та напрацьовані  матеріали для розширення спектру професій та  ліцензування ще більше десяти </w:t>
      </w:r>
      <w:proofErr w:type="spellStart"/>
      <w:r w:rsidRPr="00B768AB">
        <w:rPr>
          <w:rFonts w:ascii="Times New Roman" w:hAnsi="Times New Roman"/>
          <w:sz w:val="28"/>
          <w:szCs w:val="28"/>
        </w:rPr>
        <w:t>вузьконаправлених</w:t>
      </w:r>
      <w:proofErr w:type="spellEnd"/>
      <w:r w:rsidRPr="00B768AB">
        <w:rPr>
          <w:rFonts w:ascii="Times New Roman" w:hAnsi="Times New Roman"/>
          <w:sz w:val="28"/>
          <w:szCs w:val="28"/>
        </w:rPr>
        <w:t xml:space="preserve">  професій,</w:t>
      </w:r>
      <w:r w:rsidRPr="00B768AB">
        <w:rPr>
          <w:rFonts w:ascii="Times New Roman" w:hAnsi="Times New Roman"/>
          <w:bCs/>
          <w:sz w:val="28"/>
          <w:szCs w:val="28"/>
          <w:lang w:eastAsia="uk-UA"/>
        </w:rPr>
        <w:t xml:space="preserve"> </w:t>
      </w:r>
      <w:r w:rsidRPr="00B768AB">
        <w:rPr>
          <w:rFonts w:ascii="Times New Roman" w:hAnsi="Times New Roman"/>
          <w:sz w:val="28"/>
          <w:szCs w:val="28"/>
        </w:rPr>
        <w:t xml:space="preserve">таких як: бджоляр, слюсар-ремонтник, монтажник </w:t>
      </w:r>
      <w:proofErr w:type="spellStart"/>
      <w:r w:rsidRPr="00B768AB">
        <w:rPr>
          <w:rFonts w:ascii="Times New Roman" w:hAnsi="Times New Roman"/>
          <w:sz w:val="28"/>
          <w:szCs w:val="28"/>
        </w:rPr>
        <w:t>гіпсокартонних</w:t>
      </w:r>
      <w:proofErr w:type="spellEnd"/>
      <w:r w:rsidRPr="00B768AB">
        <w:rPr>
          <w:rFonts w:ascii="Times New Roman" w:hAnsi="Times New Roman"/>
          <w:sz w:val="28"/>
          <w:szCs w:val="28"/>
        </w:rPr>
        <w:t xml:space="preserve"> конструкцій, столяр, верстатник широкого профілю, монтажник систем утеплення будівель, водій автотранспортних засобів категорій В,С,С1, слюсар з контрольно-вимірювальних приладів та автоматики, перукар, </w:t>
      </w:r>
      <w:proofErr w:type="spellStart"/>
      <w:r w:rsidRPr="00B768AB">
        <w:rPr>
          <w:rFonts w:ascii="Times New Roman" w:hAnsi="Times New Roman"/>
          <w:sz w:val="28"/>
          <w:szCs w:val="28"/>
        </w:rPr>
        <w:t>візажист</w:t>
      </w:r>
      <w:proofErr w:type="spellEnd"/>
      <w:r w:rsidRPr="00B768AB">
        <w:rPr>
          <w:rFonts w:ascii="Times New Roman" w:hAnsi="Times New Roman"/>
          <w:sz w:val="28"/>
          <w:szCs w:val="28"/>
        </w:rPr>
        <w:t xml:space="preserve">, флорист, </w:t>
      </w:r>
      <w:proofErr w:type="spellStart"/>
      <w:r w:rsidRPr="00B768AB">
        <w:rPr>
          <w:rFonts w:ascii="Times New Roman" w:hAnsi="Times New Roman"/>
          <w:sz w:val="28"/>
          <w:szCs w:val="28"/>
        </w:rPr>
        <w:t>манікюрник</w:t>
      </w:r>
      <w:proofErr w:type="spellEnd"/>
      <w:r w:rsidRPr="00B768AB">
        <w:rPr>
          <w:rFonts w:ascii="Times New Roman" w:hAnsi="Times New Roman"/>
          <w:sz w:val="28"/>
          <w:szCs w:val="28"/>
        </w:rPr>
        <w:t xml:space="preserve">. </w:t>
      </w:r>
    </w:p>
    <w:p w:rsidR="00B768AB" w:rsidRPr="00B768AB" w:rsidRDefault="00B768AB" w:rsidP="00B768AB">
      <w:pPr>
        <w:pStyle w:val="a3"/>
        <w:jc w:val="both"/>
        <w:rPr>
          <w:rFonts w:ascii="Times New Roman" w:hAnsi="Times New Roman"/>
          <w:sz w:val="28"/>
          <w:szCs w:val="28"/>
        </w:rPr>
      </w:pPr>
      <w:r w:rsidRPr="00B768AB">
        <w:rPr>
          <w:rFonts w:ascii="Times New Roman" w:hAnsi="Times New Roman"/>
          <w:sz w:val="28"/>
          <w:szCs w:val="28"/>
        </w:rPr>
        <w:t xml:space="preserve">      За роки діяльності </w:t>
      </w:r>
      <w:proofErr w:type="spellStart"/>
      <w:r w:rsidRPr="00B768AB">
        <w:rPr>
          <w:rFonts w:ascii="Times New Roman" w:hAnsi="Times New Roman"/>
          <w:sz w:val="28"/>
          <w:szCs w:val="28"/>
        </w:rPr>
        <w:t>Квасилівський</w:t>
      </w:r>
      <w:proofErr w:type="spellEnd"/>
      <w:r w:rsidRPr="00B768AB">
        <w:rPr>
          <w:rFonts w:ascii="Times New Roman" w:hAnsi="Times New Roman"/>
          <w:sz w:val="28"/>
          <w:szCs w:val="28"/>
        </w:rPr>
        <w:t xml:space="preserve"> професійний ліцей неодноразово приймав участь у різних європейських проектах, найвагоміші з них: «Децентралізація управління професійним навчанням в Україні» за сприянням Асоціації місцевих коледжів Канади </w:t>
      </w:r>
      <w:proofErr w:type="spellStart"/>
      <w:r w:rsidRPr="00B768AB">
        <w:rPr>
          <w:rFonts w:ascii="Times New Roman" w:hAnsi="Times New Roman"/>
          <w:sz w:val="28"/>
          <w:szCs w:val="28"/>
        </w:rPr>
        <w:t>Саскачеванського</w:t>
      </w:r>
      <w:proofErr w:type="spellEnd"/>
      <w:r w:rsidRPr="00B768AB">
        <w:rPr>
          <w:rFonts w:ascii="Times New Roman" w:hAnsi="Times New Roman"/>
          <w:sz w:val="28"/>
          <w:szCs w:val="28"/>
        </w:rPr>
        <w:t xml:space="preserve"> інституту прикладних наук і технологій; «Покращення системи підготовки кадрів для потреб економіки Волинського </w:t>
      </w:r>
      <w:proofErr w:type="spellStart"/>
      <w:r w:rsidRPr="00B768AB">
        <w:rPr>
          <w:rFonts w:ascii="Times New Roman" w:hAnsi="Times New Roman"/>
          <w:sz w:val="28"/>
          <w:szCs w:val="28"/>
        </w:rPr>
        <w:t>субрегіону</w:t>
      </w:r>
      <w:proofErr w:type="spellEnd"/>
      <w:r w:rsidRPr="00B768AB">
        <w:rPr>
          <w:rFonts w:ascii="Times New Roman" w:hAnsi="Times New Roman"/>
          <w:sz w:val="28"/>
          <w:szCs w:val="28"/>
        </w:rPr>
        <w:t xml:space="preserve">». За сприяння Волинського ресурсного центру </w:t>
      </w:r>
      <w:proofErr w:type="spellStart"/>
      <w:r w:rsidRPr="00B768AB">
        <w:rPr>
          <w:rFonts w:ascii="Times New Roman" w:hAnsi="Times New Roman"/>
          <w:sz w:val="28"/>
          <w:szCs w:val="28"/>
        </w:rPr>
        <w:t>Квасилівський</w:t>
      </w:r>
      <w:proofErr w:type="spellEnd"/>
      <w:r w:rsidRPr="00B768AB">
        <w:rPr>
          <w:rFonts w:ascii="Times New Roman" w:hAnsi="Times New Roman"/>
          <w:sz w:val="28"/>
          <w:szCs w:val="28"/>
        </w:rPr>
        <w:t xml:space="preserve"> професійний ліцей виборов право на отримання  Європейських </w:t>
      </w:r>
      <w:proofErr w:type="spellStart"/>
      <w:r w:rsidRPr="00B768AB">
        <w:rPr>
          <w:rFonts w:ascii="Times New Roman" w:hAnsi="Times New Roman"/>
          <w:sz w:val="28"/>
          <w:szCs w:val="28"/>
        </w:rPr>
        <w:t>ґрантів</w:t>
      </w:r>
      <w:proofErr w:type="spellEnd"/>
      <w:r w:rsidRPr="00B768AB">
        <w:rPr>
          <w:rFonts w:ascii="Times New Roman" w:hAnsi="Times New Roman"/>
          <w:sz w:val="28"/>
          <w:szCs w:val="28"/>
        </w:rPr>
        <w:t xml:space="preserve"> на потреби діючих центрів ліцею. За кошти Євросоюзу  було придбано  сучасне, ліцензоване та екологічне обладнання </w:t>
      </w:r>
      <w:proofErr w:type="spellStart"/>
      <w:r w:rsidRPr="00B768AB">
        <w:rPr>
          <w:rFonts w:ascii="Times New Roman" w:hAnsi="Times New Roman"/>
          <w:sz w:val="28"/>
          <w:szCs w:val="28"/>
        </w:rPr>
        <w:t>Bosch</w:t>
      </w:r>
      <w:proofErr w:type="spellEnd"/>
      <w:r w:rsidRPr="00B768AB">
        <w:rPr>
          <w:rFonts w:ascii="Times New Roman" w:hAnsi="Times New Roman"/>
          <w:sz w:val="28"/>
          <w:szCs w:val="28"/>
        </w:rPr>
        <w:t xml:space="preserve"> та </w:t>
      </w:r>
      <w:proofErr w:type="spellStart"/>
      <w:r w:rsidRPr="00B768AB">
        <w:rPr>
          <w:rFonts w:ascii="Times New Roman" w:hAnsi="Times New Roman"/>
          <w:sz w:val="28"/>
          <w:szCs w:val="28"/>
        </w:rPr>
        <w:t>Fronius</w:t>
      </w:r>
      <w:proofErr w:type="spellEnd"/>
      <w:r w:rsidRPr="00B768AB">
        <w:rPr>
          <w:rFonts w:ascii="Times New Roman" w:hAnsi="Times New Roman"/>
          <w:sz w:val="28"/>
          <w:szCs w:val="28"/>
        </w:rPr>
        <w:t xml:space="preserve">.  </w:t>
      </w:r>
      <w:r w:rsidRPr="00B768AB">
        <w:rPr>
          <w:rFonts w:ascii="Times New Roman" w:hAnsi="Times New Roman"/>
          <w:sz w:val="28"/>
          <w:szCs w:val="28"/>
        </w:rPr>
        <w:tab/>
      </w:r>
      <w:r w:rsidRPr="00B768AB">
        <w:rPr>
          <w:rFonts w:ascii="Times New Roman" w:hAnsi="Times New Roman"/>
          <w:sz w:val="28"/>
          <w:szCs w:val="28"/>
        </w:rPr>
        <w:br/>
        <w:t xml:space="preserve">      Контингент учнів на 01.01.2019р. складає 570 учнів, що відповідає ліцензованому обсягу і проектній потужності закладу освіти, напрямам підготовки кваліфікованих робітників. У ліцеї половина професій інтегровані. Щороку, на потреби економіки регіону, випускається більше 200 кваліфікованих робітників, близько 30-35% з них отримують підвищений робітничий розряд. Понад 20% кваліфікованих робітників з числа випускників займаються підприємницькою діяльністю, що позитивно впливає на розвиток економіки Рівненського регіону. Відсоток </w:t>
      </w:r>
      <w:proofErr w:type="spellStart"/>
      <w:r w:rsidRPr="00B768AB">
        <w:rPr>
          <w:rFonts w:ascii="Times New Roman" w:hAnsi="Times New Roman"/>
          <w:sz w:val="28"/>
          <w:szCs w:val="28"/>
        </w:rPr>
        <w:t>непрацевлаштованих</w:t>
      </w:r>
      <w:proofErr w:type="spellEnd"/>
      <w:r w:rsidRPr="00B768AB">
        <w:rPr>
          <w:rFonts w:ascii="Times New Roman" w:hAnsi="Times New Roman"/>
          <w:sz w:val="28"/>
          <w:szCs w:val="28"/>
        </w:rPr>
        <w:t xml:space="preserve"> випускників становить 3-5%. </w:t>
      </w:r>
      <w:r w:rsidRPr="00B768AB">
        <w:rPr>
          <w:rFonts w:ascii="Times New Roman" w:hAnsi="Times New Roman"/>
          <w:sz w:val="28"/>
          <w:szCs w:val="28"/>
        </w:rPr>
        <w:tab/>
      </w:r>
    </w:p>
    <w:p w:rsidR="00B768AB" w:rsidRPr="00B768AB" w:rsidRDefault="00B768AB" w:rsidP="00B768AB">
      <w:pPr>
        <w:pStyle w:val="a3"/>
        <w:jc w:val="both"/>
        <w:rPr>
          <w:rFonts w:ascii="Times New Roman" w:hAnsi="Times New Roman"/>
          <w:sz w:val="28"/>
          <w:szCs w:val="28"/>
        </w:rPr>
      </w:pPr>
      <w:r w:rsidRPr="00B768AB">
        <w:rPr>
          <w:rFonts w:ascii="Times New Roman" w:hAnsi="Times New Roman"/>
          <w:sz w:val="28"/>
          <w:szCs w:val="28"/>
        </w:rPr>
        <w:t xml:space="preserve">       Викладачі ліцею працюють над створенням власних посібників. Щорічно, Навчально-методичним центром ПТО Рівненської області схвалюються та поширюються для використання у закладах П(ПТ)О області методичні розробки педагогів ліцею. Зокрема, викладач біології </w:t>
      </w:r>
      <w:proofErr w:type="spellStart"/>
      <w:r w:rsidRPr="00B768AB">
        <w:rPr>
          <w:rFonts w:ascii="Times New Roman" w:hAnsi="Times New Roman"/>
          <w:sz w:val="28"/>
          <w:szCs w:val="28"/>
        </w:rPr>
        <w:t>Іващук</w:t>
      </w:r>
      <w:proofErr w:type="spellEnd"/>
      <w:r w:rsidRPr="00B768AB">
        <w:rPr>
          <w:rFonts w:ascii="Times New Roman" w:hAnsi="Times New Roman"/>
          <w:sz w:val="28"/>
          <w:szCs w:val="28"/>
        </w:rPr>
        <w:t xml:space="preserve"> Л.А. розробила опорні конспекти на уроках біології; Бондар Н.В. – «</w:t>
      </w:r>
      <w:proofErr w:type="spellStart"/>
      <w:r w:rsidRPr="00B768AB">
        <w:rPr>
          <w:rFonts w:ascii="Times New Roman" w:hAnsi="Times New Roman"/>
          <w:sz w:val="28"/>
          <w:szCs w:val="28"/>
        </w:rPr>
        <w:t>Sportislife</w:t>
      </w:r>
      <w:proofErr w:type="spellEnd"/>
      <w:r w:rsidRPr="00B768AB">
        <w:rPr>
          <w:rFonts w:ascii="Times New Roman" w:hAnsi="Times New Roman"/>
          <w:sz w:val="28"/>
          <w:szCs w:val="28"/>
        </w:rPr>
        <w:t xml:space="preserve">» для використання на уроках англійської мови та позаурочній роботі; </w:t>
      </w:r>
      <w:proofErr w:type="spellStart"/>
      <w:r w:rsidRPr="00B768AB">
        <w:rPr>
          <w:rFonts w:ascii="Times New Roman" w:hAnsi="Times New Roman"/>
          <w:sz w:val="28"/>
          <w:szCs w:val="28"/>
        </w:rPr>
        <w:t>Нагорняк</w:t>
      </w:r>
      <w:proofErr w:type="spellEnd"/>
      <w:r w:rsidRPr="00B768AB">
        <w:rPr>
          <w:rFonts w:ascii="Times New Roman" w:hAnsi="Times New Roman"/>
          <w:sz w:val="28"/>
          <w:szCs w:val="28"/>
        </w:rPr>
        <w:t xml:space="preserve"> А.Ю. розробила «Схеми – конспекти до вивчення творчості зарубіжних письменників». Заслуговують на увагу методичні розробки: «Демонтаж – монтаж автомобільних шин. Балансування коліс» (Левкович </w:t>
      </w:r>
      <w:r w:rsidRPr="00B768AB">
        <w:rPr>
          <w:rFonts w:ascii="Times New Roman" w:hAnsi="Times New Roman"/>
          <w:sz w:val="28"/>
          <w:szCs w:val="28"/>
        </w:rPr>
        <w:tab/>
        <w:t>С.В.), «Роль бактерій у природі і житті людини. Профілактика бактеріальних хвороб людини» (</w:t>
      </w:r>
      <w:proofErr w:type="spellStart"/>
      <w:r w:rsidRPr="00B768AB">
        <w:rPr>
          <w:rFonts w:ascii="Times New Roman" w:hAnsi="Times New Roman"/>
          <w:sz w:val="28"/>
          <w:szCs w:val="28"/>
        </w:rPr>
        <w:t>Іващук</w:t>
      </w:r>
      <w:proofErr w:type="spellEnd"/>
      <w:r w:rsidRPr="00B768AB">
        <w:rPr>
          <w:rFonts w:ascii="Times New Roman" w:hAnsi="Times New Roman"/>
          <w:sz w:val="28"/>
          <w:szCs w:val="28"/>
        </w:rPr>
        <w:t xml:space="preserve"> Л.А.), «Будова і робота переносних ацетиленових генераторів» (</w:t>
      </w:r>
      <w:proofErr w:type="spellStart"/>
      <w:r w:rsidRPr="00B768AB">
        <w:rPr>
          <w:rFonts w:ascii="Times New Roman" w:hAnsi="Times New Roman"/>
          <w:sz w:val="28"/>
          <w:szCs w:val="28"/>
        </w:rPr>
        <w:t>Снітчук</w:t>
      </w:r>
      <w:proofErr w:type="spellEnd"/>
      <w:r w:rsidRPr="00B768AB">
        <w:rPr>
          <w:rFonts w:ascii="Times New Roman" w:hAnsi="Times New Roman"/>
          <w:sz w:val="28"/>
          <w:szCs w:val="28"/>
        </w:rPr>
        <w:t xml:space="preserve"> О.В.), «Смажені м’ясні страви»  (Кравців Л.В.), «Кишеня це не тільки необхідність»  (</w:t>
      </w:r>
      <w:proofErr w:type="spellStart"/>
      <w:r w:rsidRPr="00B768AB">
        <w:rPr>
          <w:rFonts w:ascii="Times New Roman" w:hAnsi="Times New Roman"/>
          <w:sz w:val="28"/>
          <w:szCs w:val="28"/>
        </w:rPr>
        <w:t>Дякович</w:t>
      </w:r>
      <w:proofErr w:type="spellEnd"/>
      <w:r w:rsidRPr="00B768AB">
        <w:rPr>
          <w:rFonts w:ascii="Times New Roman" w:hAnsi="Times New Roman"/>
          <w:sz w:val="28"/>
          <w:szCs w:val="28"/>
        </w:rPr>
        <w:t xml:space="preserve"> Л.А.), «Пошук ефективних форм, методів організації навчально-виробничого процесу, розробка, моделювання та реалізація освітніх технологій»  (Бондар Н.В.), «Інноваційні підходи до викладання інформатики»  (</w:t>
      </w:r>
      <w:proofErr w:type="spellStart"/>
      <w:r w:rsidRPr="00B768AB">
        <w:rPr>
          <w:rFonts w:ascii="Times New Roman" w:hAnsi="Times New Roman"/>
          <w:sz w:val="28"/>
          <w:szCs w:val="28"/>
        </w:rPr>
        <w:t>Жулавнік</w:t>
      </w:r>
      <w:proofErr w:type="spellEnd"/>
      <w:r w:rsidRPr="00B768AB">
        <w:rPr>
          <w:rFonts w:ascii="Times New Roman" w:hAnsi="Times New Roman"/>
          <w:sz w:val="28"/>
          <w:szCs w:val="28"/>
        </w:rPr>
        <w:t xml:space="preserve"> С.Ю.). </w:t>
      </w:r>
    </w:p>
    <w:p w:rsidR="00B768AB" w:rsidRPr="00B768AB" w:rsidRDefault="00B768AB" w:rsidP="00B768AB">
      <w:pPr>
        <w:pStyle w:val="a3"/>
        <w:jc w:val="both"/>
        <w:rPr>
          <w:rFonts w:ascii="Times New Roman" w:hAnsi="Times New Roman"/>
          <w:sz w:val="28"/>
          <w:szCs w:val="28"/>
        </w:rPr>
      </w:pPr>
      <w:r w:rsidRPr="00B768AB">
        <w:rPr>
          <w:rFonts w:ascii="Times New Roman" w:hAnsi="Times New Roman"/>
          <w:sz w:val="28"/>
          <w:szCs w:val="28"/>
        </w:rPr>
        <w:t xml:space="preserve">      Департаментом професійно - технічної освіти України схвалені та апробовані Програмні засоби навчання за професією «Слюсар з ремонту колісних транспортних засобів» - 3, 4 розряд та за професією </w:t>
      </w:r>
      <w:r w:rsidRPr="00B768AB">
        <w:rPr>
          <w:rFonts w:ascii="Times New Roman" w:hAnsi="Times New Roman"/>
          <w:sz w:val="28"/>
          <w:szCs w:val="28"/>
        </w:rPr>
        <w:lastRenderedPageBreak/>
        <w:t>«Електрогазозварник» - 3 розряд. Запроваджена дуальна форма освіти за професією «Швачка», активна співпраця з основним роботодавцем та бізнес-партнером ТОВ «</w:t>
      </w:r>
      <w:proofErr w:type="spellStart"/>
      <w:r w:rsidRPr="00B768AB">
        <w:rPr>
          <w:rFonts w:ascii="Times New Roman" w:hAnsi="Times New Roman"/>
          <w:sz w:val="28"/>
          <w:szCs w:val="28"/>
        </w:rPr>
        <w:t>Морган-Феніче</w:t>
      </w:r>
      <w:proofErr w:type="spellEnd"/>
      <w:r w:rsidRPr="00B768AB">
        <w:rPr>
          <w:rFonts w:ascii="Times New Roman" w:hAnsi="Times New Roman"/>
          <w:sz w:val="28"/>
          <w:szCs w:val="28"/>
        </w:rPr>
        <w:t xml:space="preserve">» дає змогу готувати професіоналів пристосованих до роботи саме на даному підприємстві. </w:t>
      </w:r>
    </w:p>
    <w:p w:rsidR="00B768AB" w:rsidRPr="00B768AB" w:rsidRDefault="00B768AB" w:rsidP="00B768AB">
      <w:pPr>
        <w:pStyle w:val="a3"/>
        <w:jc w:val="both"/>
        <w:rPr>
          <w:rFonts w:ascii="Times New Roman" w:hAnsi="Times New Roman"/>
          <w:sz w:val="28"/>
          <w:szCs w:val="28"/>
        </w:rPr>
      </w:pPr>
      <w:r w:rsidRPr="00B768AB">
        <w:rPr>
          <w:rFonts w:ascii="Times New Roman" w:hAnsi="Times New Roman"/>
          <w:sz w:val="28"/>
          <w:szCs w:val="28"/>
        </w:rPr>
        <w:t xml:space="preserve">     Навчальні програми та плани розробляються з урахуванням </w:t>
      </w:r>
      <w:proofErr w:type="spellStart"/>
      <w:r w:rsidRPr="00B768AB">
        <w:rPr>
          <w:rFonts w:ascii="Times New Roman" w:hAnsi="Times New Roman"/>
          <w:sz w:val="28"/>
          <w:szCs w:val="28"/>
        </w:rPr>
        <w:t>компетентнісного</w:t>
      </w:r>
      <w:proofErr w:type="spellEnd"/>
      <w:r w:rsidRPr="00B768AB">
        <w:rPr>
          <w:rFonts w:ascii="Times New Roman" w:hAnsi="Times New Roman"/>
          <w:sz w:val="28"/>
          <w:szCs w:val="28"/>
        </w:rPr>
        <w:t xml:space="preserve"> підходу до підготовки висококваліфікованих робітників, за рахунок розширення в структурі навчальних програм із загальноосвітніх дисциплін міжпредметних компонентів, включаючи у зміст навчальний матеріал з інших галузей знань і практики із зазначенням можливостей їх використання. Розробляються навчальні плани інтегрованих курсів, що також є складовою </w:t>
      </w:r>
      <w:proofErr w:type="spellStart"/>
      <w:r w:rsidRPr="00B768AB">
        <w:rPr>
          <w:rFonts w:ascii="Times New Roman" w:hAnsi="Times New Roman"/>
          <w:sz w:val="28"/>
          <w:szCs w:val="28"/>
        </w:rPr>
        <w:t>компетентнісного</w:t>
      </w:r>
      <w:proofErr w:type="spellEnd"/>
      <w:r w:rsidRPr="00B768AB">
        <w:rPr>
          <w:rFonts w:ascii="Times New Roman" w:hAnsi="Times New Roman"/>
          <w:sz w:val="28"/>
          <w:szCs w:val="28"/>
        </w:rPr>
        <w:t xml:space="preserve"> методу освіти. Учні ліцею засвоюють навчальні програми на високому рівні, є активними учасниками конкурсів фахової майстерності, зокрема Коток Вікторія посіла ІІ </w:t>
      </w:r>
      <w:proofErr w:type="spellStart"/>
      <w:r w:rsidRPr="00B768AB">
        <w:rPr>
          <w:rFonts w:ascii="Times New Roman" w:hAnsi="Times New Roman"/>
          <w:sz w:val="28"/>
          <w:szCs w:val="28"/>
        </w:rPr>
        <w:t>міcце</w:t>
      </w:r>
      <w:proofErr w:type="spellEnd"/>
      <w:r w:rsidRPr="00B768AB">
        <w:rPr>
          <w:rFonts w:ascii="Times New Roman" w:hAnsi="Times New Roman"/>
          <w:sz w:val="28"/>
          <w:szCs w:val="28"/>
        </w:rPr>
        <w:t xml:space="preserve"> у другому етапі Всеукраїнського конкурсу професійної майстерності серед учнів ПТНЗ з професії «Кухар», а Гречка Павло - V місце у Всеукраїнському конкурсі професійної майстерності «WORLDSKILLS UKRAINЕ» </w:t>
      </w:r>
      <w:proofErr w:type="spellStart"/>
      <w:r w:rsidRPr="00B768AB">
        <w:rPr>
          <w:rFonts w:ascii="Times New Roman" w:hAnsi="Times New Roman"/>
          <w:sz w:val="28"/>
          <w:szCs w:val="28"/>
        </w:rPr>
        <w:t>м.Київ</w:t>
      </w:r>
      <w:proofErr w:type="spellEnd"/>
      <w:r w:rsidRPr="00B768AB">
        <w:rPr>
          <w:rFonts w:ascii="Times New Roman" w:hAnsi="Times New Roman"/>
          <w:sz w:val="28"/>
          <w:szCs w:val="28"/>
        </w:rPr>
        <w:t>, компетенція  «слюсарні роботи». Гордістю навчального закладу є</w:t>
      </w:r>
      <w:r w:rsidRPr="00B768AB">
        <w:rPr>
          <w:rFonts w:ascii="Times New Roman" w:hAnsi="Times New Roman"/>
          <w:b/>
          <w:sz w:val="28"/>
          <w:szCs w:val="28"/>
        </w:rPr>
        <w:t xml:space="preserve">  </w:t>
      </w:r>
      <w:r w:rsidRPr="00B768AB">
        <w:rPr>
          <w:rFonts w:ascii="Times New Roman" w:hAnsi="Times New Roman"/>
          <w:sz w:val="28"/>
          <w:szCs w:val="28"/>
        </w:rPr>
        <w:t xml:space="preserve">Олег </w:t>
      </w:r>
      <w:proofErr w:type="spellStart"/>
      <w:r w:rsidRPr="00B768AB">
        <w:rPr>
          <w:rFonts w:ascii="Times New Roman" w:hAnsi="Times New Roman"/>
          <w:sz w:val="28"/>
          <w:szCs w:val="28"/>
        </w:rPr>
        <w:t>Іващук</w:t>
      </w:r>
      <w:proofErr w:type="spellEnd"/>
      <w:r w:rsidRPr="00B768AB">
        <w:rPr>
          <w:rFonts w:ascii="Times New Roman" w:hAnsi="Times New Roman"/>
          <w:sz w:val="28"/>
          <w:szCs w:val="28"/>
        </w:rPr>
        <w:t>, який</w:t>
      </w:r>
      <w:r w:rsidRPr="00B768AB">
        <w:rPr>
          <w:rFonts w:ascii="Times New Roman" w:hAnsi="Times New Roman"/>
          <w:b/>
          <w:sz w:val="28"/>
          <w:szCs w:val="28"/>
        </w:rPr>
        <w:t xml:space="preserve"> </w:t>
      </w:r>
      <w:r w:rsidRPr="00B768AB">
        <w:rPr>
          <w:rFonts w:ascii="Times New Roman" w:hAnsi="Times New Roman"/>
          <w:sz w:val="28"/>
          <w:szCs w:val="28"/>
        </w:rPr>
        <w:t>здобув</w:t>
      </w:r>
      <w:r w:rsidRPr="00B768AB">
        <w:rPr>
          <w:rFonts w:ascii="Times New Roman" w:hAnsi="Times New Roman"/>
          <w:b/>
          <w:sz w:val="28"/>
          <w:szCs w:val="28"/>
        </w:rPr>
        <w:t xml:space="preserve"> </w:t>
      </w:r>
      <w:r w:rsidRPr="00B768AB">
        <w:rPr>
          <w:rFonts w:ascii="Times New Roman" w:hAnsi="Times New Roman"/>
          <w:sz w:val="28"/>
          <w:szCs w:val="28"/>
        </w:rPr>
        <w:t xml:space="preserve">перемогу у Всеукраїнському конкурсі фахової майстерності серед учнів за професією «Електрогазозварник», що проходив у Житомирі в 2016 році.   </w:t>
      </w:r>
    </w:p>
    <w:p w:rsidR="00B768AB" w:rsidRPr="00B768AB" w:rsidRDefault="00B768AB" w:rsidP="00B768AB">
      <w:pPr>
        <w:pStyle w:val="a3"/>
        <w:jc w:val="both"/>
        <w:rPr>
          <w:rFonts w:ascii="Times New Roman" w:hAnsi="Times New Roman"/>
          <w:sz w:val="28"/>
          <w:szCs w:val="28"/>
        </w:rPr>
      </w:pPr>
      <w:r w:rsidRPr="00B768AB">
        <w:rPr>
          <w:rFonts w:ascii="Times New Roman" w:hAnsi="Times New Roman"/>
          <w:sz w:val="28"/>
          <w:szCs w:val="28"/>
        </w:rPr>
        <w:t xml:space="preserve">       Навчально-методичні напрацювання педагогічного колективу </w:t>
      </w:r>
      <w:proofErr w:type="spellStart"/>
      <w:r w:rsidRPr="00B768AB">
        <w:rPr>
          <w:rFonts w:ascii="Times New Roman" w:hAnsi="Times New Roman"/>
          <w:sz w:val="28"/>
          <w:szCs w:val="28"/>
        </w:rPr>
        <w:t>Квасилівського</w:t>
      </w:r>
      <w:proofErr w:type="spellEnd"/>
      <w:r w:rsidRPr="00B768AB">
        <w:rPr>
          <w:rFonts w:ascii="Times New Roman" w:hAnsi="Times New Roman"/>
          <w:sz w:val="28"/>
          <w:szCs w:val="28"/>
        </w:rPr>
        <w:t xml:space="preserve"> професійного ліцею дозволяють значно покращити якість освіти та готувати успішного професіонала, що прагне самореалізації, професійного розвитку та кар’єрного росту в умовах регіонального ринку праці.</w:t>
      </w:r>
    </w:p>
    <w:p w:rsidR="00B768AB" w:rsidRPr="00B768AB" w:rsidRDefault="00B768AB" w:rsidP="00B768AB">
      <w:pPr>
        <w:pStyle w:val="a3"/>
        <w:jc w:val="both"/>
        <w:rPr>
          <w:rFonts w:ascii="Times New Roman" w:hAnsi="Times New Roman"/>
          <w:sz w:val="28"/>
          <w:szCs w:val="28"/>
        </w:rPr>
      </w:pPr>
      <w:r w:rsidRPr="00B768AB">
        <w:rPr>
          <w:rFonts w:ascii="Times New Roman" w:hAnsi="Times New Roman"/>
          <w:sz w:val="28"/>
          <w:szCs w:val="28"/>
        </w:rPr>
        <w:t xml:space="preserve">      Для організації навчально-виробничого процесу ліцей має 22 навчальні кабінети, 7 навчально–виробничих майстерень, 5 лабораторій, тир, актовий зал на 220 місць, учнівський гуртожиток на 220 місць, бібліотеку, читальний зал, два спортзали (зал боротьби та зал для ігрових видів спорту), спортивний майданчик. Комплекс ліцею розміщений на окремій земельній ділянці площею 3,71га. Всі споруди підключені до центрального </w:t>
      </w:r>
      <w:proofErr w:type="spellStart"/>
      <w:r w:rsidRPr="00B768AB">
        <w:rPr>
          <w:rFonts w:ascii="Times New Roman" w:hAnsi="Times New Roman"/>
          <w:sz w:val="28"/>
          <w:szCs w:val="28"/>
        </w:rPr>
        <w:t>тепло-</w:t>
      </w:r>
      <w:proofErr w:type="spellEnd"/>
      <w:r w:rsidRPr="00B768AB">
        <w:rPr>
          <w:rFonts w:ascii="Times New Roman" w:hAnsi="Times New Roman"/>
          <w:sz w:val="28"/>
          <w:szCs w:val="28"/>
        </w:rPr>
        <w:t xml:space="preserve"> </w:t>
      </w:r>
      <w:proofErr w:type="spellStart"/>
      <w:r w:rsidRPr="00B768AB">
        <w:rPr>
          <w:rFonts w:ascii="Times New Roman" w:hAnsi="Times New Roman"/>
          <w:sz w:val="28"/>
          <w:szCs w:val="28"/>
        </w:rPr>
        <w:t>водо-</w:t>
      </w:r>
      <w:proofErr w:type="spellEnd"/>
      <w:r w:rsidRPr="00B768AB">
        <w:rPr>
          <w:rFonts w:ascii="Times New Roman" w:hAnsi="Times New Roman"/>
          <w:sz w:val="28"/>
          <w:szCs w:val="28"/>
        </w:rPr>
        <w:t xml:space="preserve"> та електропостачання. </w:t>
      </w:r>
      <w:proofErr w:type="spellStart"/>
      <w:r w:rsidRPr="00B768AB">
        <w:rPr>
          <w:rFonts w:ascii="Times New Roman" w:hAnsi="Times New Roman"/>
          <w:sz w:val="28"/>
          <w:szCs w:val="28"/>
        </w:rPr>
        <w:t>Квасилівський</w:t>
      </w:r>
      <w:proofErr w:type="spellEnd"/>
      <w:r w:rsidRPr="00B768AB">
        <w:rPr>
          <w:rFonts w:ascii="Times New Roman" w:hAnsi="Times New Roman"/>
          <w:sz w:val="28"/>
          <w:szCs w:val="28"/>
        </w:rPr>
        <w:t xml:space="preserve"> професійний ліцей має дуже зручну локацію: заклад знаходиться в 9 кілометрах від обласного центру Рівненської області </w:t>
      </w:r>
      <w:proofErr w:type="spellStart"/>
      <w:r w:rsidRPr="00B768AB">
        <w:rPr>
          <w:rFonts w:ascii="Times New Roman" w:hAnsi="Times New Roman"/>
          <w:sz w:val="28"/>
          <w:szCs w:val="28"/>
        </w:rPr>
        <w:t>м.Рівне</w:t>
      </w:r>
      <w:proofErr w:type="spellEnd"/>
      <w:r w:rsidRPr="00B768AB">
        <w:rPr>
          <w:rFonts w:ascii="Times New Roman" w:hAnsi="Times New Roman"/>
          <w:sz w:val="28"/>
          <w:szCs w:val="28"/>
        </w:rPr>
        <w:t xml:space="preserve">, що дозволяє співпрацювати з потужними підприємствами; територію області перетинають чималі транспортні коридори, що посилює потребу у фахівцях автотранспортної галузі економіки та сфери обслуговування; проживання 52,5% населення регіону у сільській місцевості сприяє самореалізації робітників аграрного сектору економіки, що знаходить відклик у  стратегічних цілях Рівненщини; сусідство із </w:t>
      </w:r>
      <w:proofErr w:type="spellStart"/>
      <w:r w:rsidRPr="00B768AB">
        <w:rPr>
          <w:rFonts w:ascii="Times New Roman" w:hAnsi="Times New Roman"/>
          <w:sz w:val="28"/>
          <w:szCs w:val="28"/>
        </w:rPr>
        <w:t>Здолбунівським</w:t>
      </w:r>
      <w:proofErr w:type="spellEnd"/>
      <w:r w:rsidRPr="00B768AB">
        <w:rPr>
          <w:rFonts w:ascii="Times New Roman" w:hAnsi="Times New Roman"/>
          <w:sz w:val="28"/>
          <w:szCs w:val="28"/>
        </w:rPr>
        <w:t xml:space="preserve"> районом та прекрасне транспортне сполучення з усіма містами області дозволяє швидко дістатися до навчального закладу не тільки власним автомобілем, а й громадським транспортом.  Локація та наявна інфраструктура ліцею дає доступ особам з особливими потребами до усіх виробничих приміщень навчального закладу. </w:t>
      </w:r>
    </w:p>
    <w:p w:rsidR="00B768AB" w:rsidRPr="00B768AB" w:rsidRDefault="00B768AB" w:rsidP="00B768AB">
      <w:pPr>
        <w:pStyle w:val="a3"/>
        <w:jc w:val="both"/>
        <w:rPr>
          <w:rFonts w:ascii="Times New Roman" w:hAnsi="Times New Roman"/>
          <w:sz w:val="28"/>
          <w:szCs w:val="28"/>
        </w:rPr>
      </w:pPr>
      <w:r w:rsidRPr="00B768AB">
        <w:rPr>
          <w:rFonts w:ascii="Times New Roman" w:hAnsi="Times New Roman"/>
          <w:sz w:val="28"/>
          <w:szCs w:val="28"/>
        </w:rPr>
        <w:t xml:space="preserve">        Основна стратегічна ціль, що формує напрями роботи професійного ліцею - всебічно розвинений, </w:t>
      </w:r>
      <w:proofErr w:type="spellStart"/>
      <w:r w:rsidRPr="00B768AB">
        <w:rPr>
          <w:rFonts w:ascii="Times New Roman" w:hAnsi="Times New Roman"/>
          <w:sz w:val="28"/>
          <w:szCs w:val="28"/>
        </w:rPr>
        <w:t>задоволенний</w:t>
      </w:r>
      <w:proofErr w:type="spellEnd"/>
      <w:r w:rsidRPr="00B768AB">
        <w:rPr>
          <w:rFonts w:ascii="Times New Roman" w:hAnsi="Times New Roman"/>
          <w:sz w:val="28"/>
          <w:szCs w:val="28"/>
        </w:rPr>
        <w:t xml:space="preserve"> методами навчання та умовами </w:t>
      </w:r>
      <w:r w:rsidRPr="00B768AB">
        <w:rPr>
          <w:rFonts w:ascii="Times New Roman" w:hAnsi="Times New Roman"/>
          <w:sz w:val="28"/>
          <w:szCs w:val="28"/>
        </w:rPr>
        <w:lastRenderedPageBreak/>
        <w:t xml:space="preserve">проживання   здобувач освіти, який з легкістю набуває освітніх та професійних </w:t>
      </w:r>
      <w:proofErr w:type="spellStart"/>
      <w:r w:rsidRPr="00B768AB">
        <w:rPr>
          <w:rFonts w:ascii="Times New Roman" w:hAnsi="Times New Roman"/>
          <w:sz w:val="28"/>
          <w:szCs w:val="28"/>
        </w:rPr>
        <w:t>компетентностей</w:t>
      </w:r>
      <w:proofErr w:type="spellEnd"/>
      <w:r w:rsidRPr="00B768AB">
        <w:rPr>
          <w:rFonts w:ascii="Times New Roman" w:hAnsi="Times New Roman"/>
          <w:sz w:val="28"/>
          <w:szCs w:val="28"/>
        </w:rPr>
        <w:t xml:space="preserve"> відповідно своїх інтересів, здібностей, можливостей. Як результат, формується успішний професіонал, що прагне самореалізації, професійного розвитку та кар’єрного росту. Серед основних завдань програми розвитку Рівненського регіону до 2020 року є створення сприятливих умов для започаткування та ведення підприємницької діяльності, для реалізації цієї мети необхідна підготовка висококваліфікованих майстрів своєї справи. Матеріально-технічна база, комплексно-методичне забезпечення та кадровий потенціал </w:t>
      </w:r>
      <w:proofErr w:type="spellStart"/>
      <w:r w:rsidRPr="00B768AB">
        <w:rPr>
          <w:rFonts w:ascii="Times New Roman" w:hAnsi="Times New Roman"/>
          <w:sz w:val="28"/>
          <w:szCs w:val="28"/>
        </w:rPr>
        <w:t>Квасилівського</w:t>
      </w:r>
      <w:proofErr w:type="spellEnd"/>
      <w:r w:rsidRPr="00B768AB">
        <w:rPr>
          <w:rFonts w:ascii="Times New Roman" w:hAnsi="Times New Roman"/>
          <w:sz w:val="28"/>
          <w:szCs w:val="28"/>
        </w:rPr>
        <w:t xml:space="preserve"> професійного ліцею дає можливість виступити партнером Рівненської обласної державної адміністрації у реалізації успішної </w:t>
      </w:r>
      <w:proofErr w:type="spellStart"/>
      <w:r w:rsidRPr="00B768AB">
        <w:rPr>
          <w:rFonts w:ascii="Times New Roman" w:hAnsi="Times New Roman"/>
          <w:sz w:val="28"/>
          <w:szCs w:val="28"/>
        </w:rPr>
        <w:t>самозайнятості</w:t>
      </w:r>
      <w:proofErr w:type="spellEnd"/>
      <w:r w:rsidRPr="00B768AB">
        <w:rPr>
          <w:rFonts w:ascii="Times New Roman" w:hAnsi="Times New Roman"/>
          <w:sz w:val="28"/>
          <w:szCs w:val="28"/>
        </w:rPr>
        <w:t xml:space="preserve">  населення.</w:t>
      </w:r>
    </w:p>
    <w:p w:rsidR="00B768AB" w:rsidRPr="00B768AB" w:rsidRDefault="00B768AB" w:rsidP="00B768AB">
      <w:pPr>
        <w:pStyle w:val="a3"/>
        <w:jc w:val="both"/>
        <w:rPr>
          <w:rFonts w:ascii="Times New Roman" w:eastAsia="Calibri" w:hAnsi="Times New Roman" w:cs="Times New Roman"/>
          <w:sz w:val="28"/>
          <w:szCs w:val="28"/>
        </w:rPr>
      </w:pPr>
      <w:r w:rsidRPr="00B768AB">
        <w:rPr>
          <w:rFonts w:ascii="Times New Roman" w:hAnsi="Times New Roman" w:cs="Times New Roman"/>
          <w:sz w:val="28"/>
          <w:szCs w:val="28"/>
        </w:rPr>
        <w:t>3</w:t>
      </w:r>
      <w:r w:rsidRPr="00B768AB">
        <w:rPr>
          <w:rFonts w:ascii="Times New Roman" w:eastAsia="Calibri" w:hAnsi="Times New Roman" w:cs="Times New Roman"/>
          <w:sz w:val="28"/>
          <w:szCs w:val="28"/>
        </w:rPr>
        <w:t xml:space="preserve">.2. Опис запропонованого ЦПД </w:t>
      </w:r>
    </w:p>
    <w:p w:rsidR="00B768AB" w:rsidRPr="00B768AB" w:rsidRDefault="00B768AB" w:rsidP="00B768AB">
      <w:pPr>
        <w:spacing w:after="0" w:line="240" w:lineRule="auto"/>
        <w:jc w:val="both"/>
        <w:rPr>
          <w:rFonts w:ascii="Times New Roman" w:eastAsia="Calibri" w:hAnsi="Times New Roman" w:cs="Times New Roman"/>
          <w:sz w:val="28"/>
          <w:szCs w:val="28"/>
        </w:rPr>
      </w:pPr>
      <w:r w:rsidRPr="00B768AB">
        <w:rPr>
          <w:rFonts w:ascii="Times New Roman" w:eastAsia="Calibri" w:hAnsi="Times New Roman" w:cs="Times New Roman"/>
          <w:sz w:val="28"/>
          <w:szCs w:val="28"/>
        </w:rPr>
        <w:t>(обсяг – 2 сторінки, по 10 балів на кожний заклад).</w:t>
      </w:r>
    </w:p>
    <w:p w:rsidR="00B768AB" w:rsidRPr="00B768AB" w:rsidRDefault="00B768AB" w:rsidP="00B768AB">
      <w:pPr>
        <w:spacing w:after="0" w:line="240" w:lineRule="auto"/>
        <w:ind w:firstLine="708"/>
        <w:jc w:val="both"/>
        <w:rPr>
          <w:rFonts w:ascii="Times New Roman" w:eastAsia="Calibri" w:hAnsi="Times New Roman" w:cs="Times New Roman"/>
          <w:i/>
          <w:sz w:val="28"/>
          <w:szCs w:val="28"/>
        </w:rPr>
      </w:pPr>
      <w:r w:rsidRPr="00B768AB">
        <w:rPr>
          <w:rFonts w:ascii="Times New Roman" w:eastAsia="Calibri" w:hAnsi="Times New Roman" w:cs="Times New Roman"/>
          <w:i/>
          <w:sz w:val="28"/>
          <w:szCs w:val="28"/>
        </w:rPr>
        <w:t xml:space="preserve">(Короткий опис майбутнього ЦПД – галузева спрямованість, професії, освітні та інші послуги, зв’язок з ринком праці та іншими закладами освіти. Обґрунтування потреби у фінансовій підтримці (придбання та встановлення обладнання, придбання матеріалів для освітніх цілей, будівництво чи реконструкція закладу освіти та його інфраструктури. </w:t>
      </w:r>
    </w:p>
    <w:p w:rsidR="00B768AB" w:rsidRPr="00B768AB" w:rsidRDefault="00B768AB" w:rsidP="00B768AB">
      <w:pPr>
        <w:spacing w:after="0" w:line="240" w:lineRule="auto"/>
        <w:ind w:firstLine="708"/>
        <w:jc w:val="both"/>
        <w:rPr>
          <w:rFonts w:ascii="Times New Roman" w:eastAsia="Calibri" w:hAnsi="Times New Roman" w:cs="Times New Roman"/>
          <w:sz w:val="28"/>
          <w:szCs w:val="28"/>
        </w:rPr>
      </w:pPr>
      <w:r w:rsidRPr="00B768AB">
        <w:rPr>
          <w:rFonts w:ascii="Times New Roman" w:eastAsia="Calibri" w:hAnsi="Times New Roman" w:cs="Times New Roman"/>
          <w:i/>
          <w:sz w:val="28"/>
          <w:szCs w:val="28"/>
        </w:rPr>
        <w:t xml:space="preserve">Очікуваний ефект від створення ЦПД з огляду перспективи розвитку самого закладу П(ПТ)О, регіональної системи П(ПТ)О та бачення соціально-економічного розвитку регіону. Вплив на збільшення зайнятості у регіоні, розбудову соціальної інфраструктури). </w:t>
      </w:r>
    </w:p>
    <w:p w:rsidR="00B768AB" w:rsidRPr="00B768AB" w:rsidRDefault="00B768AB" w:rsidP="00B768AB">
      <w:pPr>
        <w:pStyle w:val="a3"/>
        <w:ind w:firstLine="708"/>
        <w:jc w:val="both"/>
        <w:rPr>
          <w:rFonts w:ascii="Times New Roman" w:hAnsi="Times New Roman"/>
          <w:sz w:val="28"/>
          <w:szCs w:val="28"/>
        </w:rPr>
      </w:pPr>
      <w:r w:rsidRPr="00B768AB">
        <w:rPr>
          <w:rFonts w:ascii="Times New Roman" w:hAnsi="Times New Roman"/>
          <w:sz w:val="28"/>
          <w:szCs w:val="28"/>
        </w:rPr>
        <w:t xml:space="preserve">Створення у </w:t>
      </w:r>
      <w:proofErr w:type="spellStart"/>
      <w:r w:rsidRPr="00B768AB">
        <w:rPr>
          <w:rFonts w:ascii="Times New Roman" w:hAnsi="Times New Roman"/>
          <w:sz w:val="28"/>
          <w:szCs w:val="28"/>
        </w:rPr>
        <w:t>Квасилівському</w:t>
      </w:r>
      <w:proofErr w:type="spellEnd"/>
      <w:r w:rsidRPr="00B768AB">
        <w:rPr>
          <w:rFonts w:ascii="Times New Roman" w:hAnsi="Times New Roman"/>
          <w:sz w:val="28"/>
          <w:szCs w:val="28"/>
        </w:rPr>
        <w:t xml:space="preserve"> професійному ліцеї Центру професійної досконалості при впровадженні системи багаторівневого управління стане важливим кроком для початку формування регіональної політики та діалогу в сфері професійної освіти. Даний інноваційний педагогічний продукт базується на таких ключових положеннях: нові базові вміння, збільшення інвестицій у розвиток людських ресурсів, інновації у викладанні і навчанні, незалежне оцінювання рівня кваліфікації, включаючи неформальне та </w:t>
      </w:r>
      <w:proofErr w:type="spellStart"/>
      <w:r w:rsidRPr="00B768AB">
        <w:rPr>
          <w:rFonts w:ascii="Times New Roman" w:hAnsi="Times New Roman"/>
          <w:sz w:val="28"/>
          <w:szCs w:val="28"/>
        </w:rPr>
        <w:t>інформальне</w:t>
      </w:r>
      <w:proofErr w:type="spellEnd"/>
      <w:r w:rsidRPr="00B768AB">
        <w:rPr>
          <w:rFonts w:ascii="Times New Roman" w:hAnsi="Times New Roman"/>
          <w:sz w:val="28"/>
          <w:szCs w:val="28"/>
        </w:rPr>
        <w:t xml:space="preserve"> навчання, розвиток профорієнтації і консультування з питань професійної освіти; наближення навчання до тих, хто прагне навчатись. </w:t>
      </w:r>
    </w:p>
    <w:p w:rsidR="00B768AB" w:rsidRPr="00B768AB" w:rsidRDefault="00B768AB" w:rsidP="00B768AB">
      <w:pPr>
        <w:pStyle w:val="a3"/>
        <w:ind w:firstLine="708"/>
        <w:jc w:val="both"/>
        <w:rPr>
          <w:rFonts w:ascii="Times New Roman" w:hAnsi="Times New Roman"/>
          <w:sz w:val="28"/>
          <w:szCs w:val="28"/>
        </w:rPr>
      </w:pPr>
      <w:r w:rsidRPr="00B768AB">
        <w:rPr>
          <w:rFonts w:ascii="Times New Roman" w:hAnsi="Times New Roman"/>
          <w:sz w:val="28"/>
          <w:szCs w:val="28"/>
        </w:rPr>
        <w:t xml:space="preserve">Даний інноваційний педагогічний продукт передбачає незалежне оцінювання рівня кваліфікацій, реалізацію освітніх потреб впродовж життя, навчання кваліфікованих робітників, підтримку престижності професій, впровадження </w:t>
      </w:r>
      <w:proofErr w:type="spellStart"/>
      <w:r w:rsidRPr="00B768AB">
        <w:rPr>
          <w:rFonts w:ascii="Times New Roman" w:hAnsi="Times New Roman"/>
          <w:sz w:val="28"/>
          <w:szCs w:val="28"/>
        </w:rPr>
        <w:t>енергоефективних</w:t>
      </w:r>
      <w:proofErr w:type="spellEnd"/>
      <w:r w:rsidRPr="00B768AB">
        <w:rPr>
          <w:rFonts w:ascii="Times New Roman" w:hAnsi="Times New Roman"/>
          <w:sz w:val="28"/>
          <w:szCs w:val="28"/>
        </w:rPr>
        <w:t xml:space="preserve"> технологій. </w:t>
      </w:r>
    </w:p>
    <w:p w:rsidR="00B768AB" w:rsidRPr="00B768AB" w:rsidRDefault="00B768AB" w:rsidP="00B768AB">
      <w:pPr>
        <w:pStyle w:val="a3"/>
        <w:ind w:firstLine="708"/>
        <w:jc w:val="both"/>
        <w:rPr>
          <w:rFonts w:ascii="Times New Roman" w:hAnsi="Times New Roman"/>
          <w:sz w:val="28"/>
          <w:szCs w:val="28"/>
        </w:rPr>
      </w:pPr>
      <w:r w:rsidRPr="00B768AB">
        <w:rPr>
          <w:rFonts w:ascii="Times New Roman" w:hAnsi="Times New Roman"/>
          <w:sz w:val="28"/>
          <w:szCs w:val="28"/>
        </w:rPr>
        <w:t xml:space="preserve">Відповідно до наказу Міністерства освіти і науки України від 01 червня 2018 року № 573 «Про закріплення державного майна за </w:t>
      </w:r>
      <w:proofErr w:type="spellStart"/>
      <w:r w:rsidRPr="00B768AB">
        <w:rPr>
          <w:rFonts w:ascii="Times New Roman" w:hAnsi="Times New Roman"/>
          <w:sz w:val="28"/>
          <w:szCs w:val="28"/>
        </w:rPr>
        <w:t>Квасилівським</w:t>
      </w:r>
      <w:proofErr w:type="spellEnd"/>
      <w:r w:rsidRPr="00B768AB">
        <w:rPr>
          <w:rFonts w:ascii="Times New Roman" w:hAnsi="Times New Roman"/>
          <w:sz w:val="28"/>
          <w:szCs w:val="28"/>
        </w:rPr>
        <w:t xml:space="preserve"> професійним ліцеєм» на праві оперативного управління рахується наступне майно: нежитлова будівля приміщення навчального корпусу, площею 4651,5 м</w:t>
      </w:r>
      <w:r w:rsidRPr="00B768AB">
        <w:rPr>
          <w:rFonts w:ascii="Times New Roman" w:hAnsi="Times New Roman"/>
          <w:sz w:val="28"/>
          <w:szCs w:val="28"/>
          <w:vertAlign w:val="superscript"/>
        </w:rPr>
        <w:t>2</w:t>
      </w:r>
      <w:r w:rsidRPr="00B768AB">
        <w:rPr>
          <w:rFonts w:ascii="Times New Roman" w:hAnsi="Times New Roman"/>
          <w:sz w:val="28"/>
          <w:szCs w:val="28"/>
        </w:rPr>
        <w:t>; гуртожиток, що має площу 3124,3 м</w:t>
      </w:r>
      <w:r w:rsidRPr="00B768AB">
        <w:rPr>
          <w:rFonts w:ascii="Times New Roman" w:hAnsi="Times New Roman"/>
          <w:sz w:val="28"/>
          <w:szCs w:val="28"/>
          <w:vertAlign w:val="superscript"/>
        </w:rPr>
        <w:t>2</w:t>
      </w:r>
      <w:r w:rsidRPr="00B768AB">
        <w:rPr>
          <w:rFonts w:ascii="Times New Roman" w:hAnsi="Times New Roman"/>
          <w:sz w:val="28"/>
          <w:szCs w:val="28"/>
        </w:rPr>
        <w:t>; спортивний комплекс №2, площею 264,9 м</w:t>
      </w:r>
      <w:r w:rsidRPr="00B768AB">
        <w:rPr>
          <w:rFonts w:ascii="Times New Roman" w:hAnsi="Times New Roman"/>
          <w:sz w:val="28"/>
          <w:szCs w:val="28"/>
          <w:vertAlign w:val="superscript"/>
        </w:rPr>
        <w:t>2</w:t>
      </w:r>
      <w:r w:rsidRPr="00B768AB">
        <w:rPr>
          <w:rFonts w:ascii="Times New Roman" w:hAnsi="Times New Roman"/>
          <w:sz w:val="28"/>
          <w:szCs w:val="28"/>
        </w:rPr>
        <w:t>; нежитлова будівля приміщення виробничої майстерні, площею1693,5 м</w:t>
      </w:r>
      <w:r w:rsidRPr="00B768AB">
        <w:rPr>
          <w:rFonts w:ascii="Times New Roman" w:hAnsi="Times New Roman"/>
          <w:sz w:val="28"/>
          <w:szCs w:val="28"/>
          <w:vertAlign w:val="superscript"/>
        </w:rPr>
        <w:t>2</w:t>
      </w:r>
      <w:r w:rsidRPr="00B768AB">
        <w:rPr>
          <w:rFonts w:ascii="Times New Roman" w:hAnsi="Times New Roman"/>
          <w:sz w:val="28"/>
          <w:szCs w:val="28"/>
        </w:rPr>
        <w:t>; бетонна площадка ( індивідуальна автономна котельня), площею 70,0 м</w:t>
      </w:r>
      <w:r w:rsidRPr="00B768AB">
        <w:rPr>
          <w:rFonts w:ascii="Times New Roman" w:hAnsi="Times New Roman"/>
          <w:sz w:val="28"/>
          <w:szCs w:val="28"/>
          <w:vertAlign w:val="superscript"/>
        </w:rPr>
        <w:t>2</w:t>
      </w:r>
      <w:r w:rsidRPr="00B768AB">
        <w:rPr>
          <w:rFonts w:ascii="Times New Roman" w:hAnsi="Times New Roman"/>
          <w:sz w:val="28"/>
          <w:szCs w:val="28"/>
        </w:rPr>
        <w:t>.</w:t>
      </w:r>
    </w:p>
    <w:p w:rsidR="00B768AB" w:rsidRPr="00B768AB" w:rsidRDefault="00B768AB" w:rsidP="00B768AB">
      <w:pPr>
        <w:pStyle w:val="a3"/>
        <w:ind w:firstLine="708"/>
        <w:jc w:val="both"/>
        <w:rPr>
          <w:rFonts w:ascii="Times New Roman" w:hAnsi="Times New Roman"/>
          <w:sz w:val="28"/>
          <w:szCs w:val="28"/>
        </w:rPr>
      </w:pPr>
      <w:r w:rsidRPr="00B768AB">
        <w:rPr>
          <w:rFonts w:ascii="Times New Roman" w:hAnsi="Times New Roman"/>
          <w:sz w:val="28"/>
          <w:szCs w:val="28"/>
        </w:rPr>
        <w:t xml:space="preserve">Потужна матеріально-технічна база, на якій створено два навчально-практичних центри сучасних зварювальних технологій та за професією «Слюсар з ремонту колісних транспортних засобів», досвідчений педагогічний </w:t>
      </w:r>
      <w:r w:rsidRPr="00B768AB">
        <w:rPr>
          <w:rFonts w:ascii="Times New Roman" w:hAnsi="Times New Roman"/>
          <w:sz w:val="28"/>
          <w:szCs w:val="28"/>
        </w:rPr>
        <w:lastRenderedPageBreak/>
        <w:t xml:space="preserve">колектив, впровадження інновацій, широкий спектр високотехнологічних професій, за якими ведеться підготовка, плідна співпраця з соціальними партнерами, територіальне розміщення, наявність гуртожитку – дані чинники сприяють створення центру професійної досконалості саме на базі </w:t>
      </w:r>
      <w:proofErr w:type="spellStart"/>
      <w:r w:rsidRPr="00B768AB">
        <w:rPr>
          <w:rFonts w:ascii="Times New Roman" w:hAnsi="Times New Roman"/>
          <w:sz w:val="28"/>
          <w:szCs w:val="28"/>
        </w:rPr>
        <w:t>Квасилівського</w:t>
      </w:r>
      <w:proofErr w:type="spellEnd"/>
      <w:r w:rsidRPr="00B768AB">
        <w:rPr>
          <w:rFonts w:ascii="Times New Roman" w:hAnsi="Times New Roman"/>
          <w:sz w:val="28"/>
          <w:szCs w:val="28"/>
        </w:rPr>
        <w:t xml:space="preserve"> професійного ліцею. </w:t>
      </w:r>
    </w:p>
    <w:p w:rsidR="00B768AB" w:rsidRPr="00B768AB" w:rsidRDefault="00B768AB" w:rsidP="00B768AB">
      <w:pPr>
        <w:pStyle w:val="a3"/>
        <w:ind w:firstLine="708"/>
        <w:jc w:val="both"/>
        <w:rPr>
          <w:rFonts w:ascii="Times New Roman" w:hAnsi="Times New Roman"/>
          <w:sz w:val="28"/>
          <w:szCs w:val="28"/>
        </w:rPr>
      </w:pPr>
      <w:r w:rsidRPr="00B768AB">
        <w:rPr>
          <w:rFonts w:ascii="Times New Roman" w:hAnsi="Times New Roman"/>
          <w:sz w:val="28"/>
          <w:szCs w:val="28"/>
        </w:rPr>
        <w:t xml:space="preserve">Для його реалізації необхідно вдосконалити існуючу інфраструктуру за галузями «Загальні професії електротехнічного виробництва», «Автомобільний транспорт», «Будівельні, монтажні і ремонтно-будівельні роботи»; закупити сучасне обладнання та модернізувати навчально-виробничі майстерні та лабораторії. </w:t>
      </w:r>
    </w:p>
    <w:p w:rsidR="00B768AB" w:rsidRPr="00B768AB" w:rsidRDefault="00B768AB" w:rsidP="00B768AB">
      <w:pPr>
        <w:pStyle w:val="a3"/>
        <w:ind w:firstLine="708"/>
        <w:jc w:val="both"/>
        <w:rPr>
          <w:rFonts w:ascii="Times New Roman" w:hAnsi="Times New Roman"/>
          <w:sz w:val="28"/>
          <w:szCs w:val="28"/>
        </w:rPr>
      </w:pPr>
      <w:r w:rsidRPr="00B768AB">
        <w:rPr>
          <w:rFonts w:ascii="Times New Roman" w:hAnsi="Times New Roman"/>
          <w:sz w:val="28"/>
          <w:szCs w:val="28"/>
        </w:rPr>
        <w:t xml:space="preserve">Наявний навчальний корпус має проектну потужність на 720 осіб, в якому знаходяться кабінети загальноосвітньої та професійно-теоретичної підготовки. Для професійно-практичної підготовки ліцей має 9 навчально-виробничих майстерень, 4 лабораторії та дегустаційну залу. </w:t>
      </w:r>
    </w:p>
    <w:p w:rsidR="00B768AB" w:rsidRPr="00B768AB" w:rsidRDefault="00B768AB" w:rsidP="00B768AB">
      <w:pPr>
        <w:pStyle w:val="a3"/>
        <w:ind w:firstLine="708"/>
        <w:jc w:val="both"/>
        <w:rPr>
          <w:rFonts w:ascii="Times New Roman" w:hAnsi="Times New Roman"/>
          <w:sz w:val="28"/>
          <w:szCs w:val="28"/>
        </w:rPr>
      </w:pPr>
      <w:r w:rsidRPr="00B768AB">
        <w:rPr>
          <w:rFonts w:ascii="Times New Roman" w:hAnsi="Times New Roman"/>
          <w:sz w:val="28"/>
          <w:szCs w:val="28"/>
        </w:rPr>
        <w:t>Корпус навчальної майстерні необхідно реконструювати та модернізувати для галузей «Загальні професії електротехнічного виробництва», «Автомобільний транспорт», «Будівельні, монтажні і ремонтно-будівельні роботи», що дасть можливість відкрити нові професії з незначними фінансовими вкладеннями. В приміщеннях виробничих майстернях наявно   800 м</w:t>
      </w:r>
      <w:r w:rsidRPr="00B768AB">
        <w:rPr>
          <w:rFonts w:ascii="Times New Roman" w:hAnsi="Times New Roman"/>
          <w:sz w:val="28"/>
          <w:szCs w:val="28"/>
          <w:vertAlign w:val="superscript"/>
        </w:rPr>
        <w:t>2</w:t>
      </w:r>
      <w:r w:rsidRPr="00B768AB">
        <w:rPr>
          <w:rFonts w:ascii="Times New Roman" w:hAnsi="Times New Roman"/>
          <w:sz w:val="28"/>
          <w:szCs w:val="28"/>
        </w:rPr>
        <w:t xml:space="preserve"> вільних площ, що можуть бути використанні для створення 4-х навчальний майстерень по 200 м</w:t>
      </w:r>
      <w:r w:rsidRPr="00B768AB">
        <w:rPr>
          <w:rFonts w:ascii="Times New Roman" w:hAnsi="Times New Roman"/>
          <w:sz w:val="28"/>
          <w:szCs w:val="28"/>
          <w:vertAlign w:val="superscript"/>
        </w:rPr>
        <w:t>2</w:t>
      </w:r>
      <w:r w:rsidRPr="00B768AB">
        <w:rPr>
          <w:rFonts w:ascii="Times New Roman" w:hAnsi="Times New Roman"/>
          <w:sz w:val="28"/>
          <w:szCs w:val="28"/>
        </w:rPr>
        <w:t>.</w:t>
      </w:r>
    </w:p>
    <w:p w:rsidR="00B768AB" w:rsidRPr="00B768AB" w:rsidRDefault="00B768AB" w:rsidP="00B768AB">
      <w:pPr>
        <w:pStyle w:val="a3"/>
        <w:jc w:val="both"/>
        <w:rPr>
          <w:rFonts w:ascii="Times New Roman" w:hAnsi="Times New Roman"/>
          <w:sz w:val="24"/>
          <w:szCs w:val="24"/>
        </w:rPr>
      </w:pPr>
      <w:r w:rsidRPr="00B768AB">
        <w:rPr>
          <w:rFonts w:ascii="Times New Roman" w:hAnsi="Times New Roman"/>
          <w:sz w:val="28"/>
          <w:szCs w:val="28"/>
        </w:rPr>
        <w:tab/>
        <w:t xml:space="preserve">Для збільшення спектру надання освітніх послуг за пріоритетними професіями, які є у Переліку професій для створення центрів професійної досконалості та професій загальнодержавного значення на незадіяній території створити трьохповерховий корпус, в якому будуть розміщенні кабінети професійно-теоретичної та професійно-практичної підготовки за професіями галузі «Будівельних, монтажних і ремонтно-будівельних робіт» (муляр, маляр, штукатур, пічник, лицювальник-плиточник, опоряджувальник будівель, монтажник систем утеплення будівель, монтажник </w:t>
      </w:r>
      <w:proofErr w:type="spellStart"/>
      <w:r w:rsidRPr="00B768AB">
        <w:rPr>
          <w:rFonts w:ascii="Times New Roman" w:hAnsi="Times New Roman"/>
          <w:sz w:val="28"/>
          <w:szCs w:val="28"/>
        </w:rPr>
        <w:t>гіпсокартонних</w:t>
      </w:r>
      <w:proofErr w:type="spellEnd"/>
      <w:r w:rsidRPr="00B768AB">
        <w:rPr>
          <w:rFonts w:ascii="Times New Roman" w:hAnsi="Times New Roman"/>
          <w:sz w:val="28"/>
          <w:szCs w:val="28"/>
        </w:rPr>
        <w:t xml:space="preserve"> конструкцій, арматурник, </w:t>
      </w:r>
      <w:proofErr w:type="spellStart"/>
      <w:r w:rsidRPr="00B768AB">
        <w:rPr>
          <w:rFonts w:ascii="Times New Roman" w:hAnsi="Times New Roman"/>
          <w:sz w:val="28"/>
          <w:szCs w:val="28"/>
        </w:rPr>
        <w:t>бруківник</w:t>
      </w:r>
      <w:proofErr w:type="spellEnd"/>
      <w:r w:rsidRPr="00B768AB">
        <w:rPr>
          <w:rFonts w:ascii="Times New Roman" w:hAnsi="Times New Roman"/>
          <w:sz w:val="28"/>
          <w:szCs w:val="28"/>
        </w:rPr>
        <w:t xml:space="preserve">, електрослюсар будівельний, лицювальник-мармурник, лицювальник синтетичними матеріалами, монтажник з монтажу сталевих та залізобетонних конструкцій, слюсар будівельний, покрівельник рулонних покрівель та покрівель із штучних матеріалів, покрівельник сталевих покрівель, робітник зеленого будівництва, монтажник каркасних будівель). Професії в галузі «Електроенергетики» забезпечити необхідною матеріально-технічною базою з використанням </w:t>
      </w:r>
      <w:proofErr w:type="spellStart"/>
      <w:r w:rsidRPr="00B768AB">
        <w:rPr>
          <w:rFonts w:ascii="Times New Roman" w:hAnsi="Times New Roman"/>
          <w:sz w:val="28"/>
          <w:szCs w:val="28"/>
        </w:rPr>
        <w:t>використанням</w:t>
      </w:r>
      <w:proofErr w:type="spellEnd"/>
      <w:r w:rsidRPr="00B768AB">
        <w:rPr>
          <w:rFonts w:ascii="Times New Roman" w:hAnsi="Times New Roman"/>
          <w:sz w:val="28"/>
          <w:szCs w:val="28"/>
        </w:rPr>
        <w:t xml:space="preserve"> електричного, електронного, комп’ютерного устаткування, яке обслуговуватиме сонячні батареї на даху, що забезпечить потребу навчального закладу в електроенергії), робототехніка (проектування науково-технічної студії робототехніки, розробка конструювання роботів, </w:t>
      </w:r>
      <w:proofErr w:type="spellStart"/>
      <w:r w:rsidRPr="00B768AB">
        <w:rPr>
          <w:rFonts w:ascii="Times New Roman" w:hAnsi="Times New Roman"/>
          <w:sz w:val="28"/>
          <w:szCs w:val="28"/>
        </w:rPr>
        <w:t>мехатроніка</w:t>
      </w:r>
      <w:proofErr w:type="spellEnd"/>
      <w:r w:rsidRPr="00B768AB">
        <w:rPr>
          <w:rFonts w:ascii="Times New Roman" w:hAnsi="Times New Roman"/>
          <w:sz w:val="28"/>
          <w:szCs w:val="28"/>
        </w:rPr>
        <w:t xml:space="preserve">). На одному з поверхів розмістити </w:t>
      </w:r>
      <w:proofErr w:type="spellStart"/>
      <w:r w:rsidRPr="00B768AB">
        <w:rPr>
          <w:rFonts w:ascii="Times New Roman" w:hAnsi="Times New Roman"/>
          <w:sz w:val="28"/>
          <w:szCs w:val="28"/>
        </w:rPr>
        <w:t>конференцзал</w:t>
      </w:r>
      <w:proofErr w:type="spellEnd"/>
      <w:r w:rsidRPr="00B768AB">
        <w:rPr>
          <w:rFonts w:ascii="Times New Roman" w:hAnsi="Times New Roman"/>
          <w:sz w:val="28"/>
          <w:szCs w:val="28"/>
        </w:rPr>
        <w:t>, сучасну бібліотеку, оснащену модульним читальним залом, комп’ютерами та планшетами.</w:t>
      </w:r>
    </w:p>
    <w:p w:rsidR="00B768AB" w:rsidRPr="00B768AB" w:rsidRDefault="00B768AB" w:rsidP="00B768AB">
      <w:pPr>
        <w:pStyle w:val="a3"/>
        <w:jc w:val="both"/>
        <w:rPr>
          <w:rFonts w:ascii="Times New Roman" w:hAnsi="Times New Roman"/>
          <w:sz w:val="28"/>
          <w:szCs w:val="28"/>
        </w:rPr>
      </w:pPr>
      <w:r w:rsidRPr="00B768AB">
        <w:rPr>
          <w:rFonts w:ascii="Times New Roman" w:hAnsi="Times New Roman"/>
          <w:sz w:val="28"/>
          <w:szCs w:val="28"/>
        </w:rPr>
        <w:tab/>
        <w:t xml:space="preserve">На кожному поверсі планується спроектувати мобільні приміщення, які швидко транспортуватимуться в різнорівневий освітній простір з цілодобовим доступом до мережі Інтернет та сучасним інтерактивним навчальним </w:t>
      </w:r>
      <w:r w:rsidRPr="00B768AB">
        <w:rPr>
          <w:rFonts w:ascii="Times New Roman" w:hAnsi="Times New Roman"/>
          <w:sz w:val="28"/>
          <w:szCs w:val="28"/>
        </w:rPr>
        <w:lastRenderedPageBreak/>
        <w:t xml:space="preserve">обладнанням, обслуговуючі приміщення для усіх учасників освітнього процесу з обов’язковим врахуванням потреб осіб з обмеженими можливостями, а також створення розвантажувальних зон </w:t>
      </w:r>
      <w:proofErr w:type="spellStart"/>
      <w:r w:rsidRPr="00B768AB">
        <w:rPr>
          <w:rFonts w:ascii="Times New Roman" w:hAnsi="Times New Roman"/>
          <w:sz w:val="28"/>
          <w:szCs w:val="28"/>
        </w:rPr>
        <w:t>культурно-дозвіллєвого</w:t>
      </w:r>
      <w:proofErr w:type="spellEnd"/>
      <w:r w:rsidRPr="00B768AB">
        <w:rPr>
          <w:rFonts w:ascii="Times New Roman" w:hAnsi="Times New Roman"/>
          <w:sz w:val="28"/>
          <w:szCs w:val="28"/>
        </w:rPr>
        <w:t xml:space="preserve"> середовища.</w:t>
      </w:r>
    </w:p>
    <w:p w:rsidR="00B768AB" w:rsidRPr="00B768AB" w:rsidRDefault="00B768AB" w:rsidP="00B768AB">
      <w:pPr>
        <w:pStyle w:val="a3"/>
        <w:ind w:firstLine="708"/>
        <w:jc w:val="both"/>
        <w:rPr>
          <w:rFonts w:ascii="Times New Roman" w:hAnsi="Times New Roman"/>
          <w:sz w:val="28"/>
          <w:szCs w:val="28"/>
        </w:rPr>
      </w:pPr>
      <w:r w:rsidRPr="00B768AB">
        <w:rPr>
          <w:rFonts w:ascii="Times New Roman" w:hAnsi="Times New Roman"/>
          <w:sz w:val="28"/>
          <w:szCs w:val="28"/>
        </w:rPr>
        <w:t xml:space="preserve">Спроектувати в будівлі навчального корпусу архітектурну доступність для надання освітніх послуг особам з інвалідністю та інших </w:t>
      </w:r>
      <w:proofErr w:type="spellStart"/>
      <w:r w:rsidRPr="00B768AB">
        <w:rPr>
          <w:rFonts w:ascii="Times New Roman" w:hAnsi="Times New Roman"/>
          <w:sz w:val="28"/>
          <w:szCs w:val="28"/>
        </w:rPr>
        <w:t>маломобільних</w:t>
      </w:r>
      <w:proofErr w:type="spellEnd"/>
      <w:r w:rsidRPr="00B768AB">
        <w:rPr>
          <w:rFonts w:ascii="Times New Roman" w:hAnsi="Times New Roman"/>
          <w:sz w:val="28"/>
          <w:szCs w:val="28"/>
        </w:rPr>
        <w:t xml:space="preserve"> груп населення з особливими потребами.</w:t>
      </w:r>
    </w:p>
    <w:p w:rsidR="00B768AB" w:rsidRPr="00B768AB" w:rsidRDefault="00B768AB" w:rsidP="00B768AB">
      <w:pPr>
        <w:pStyle w:val="a3"/>
        <w:ind w:firstLine="708"/>
        <w:jc w:val="both"/>
        <w:rPr>
          <w:rFonts w:ascii="Times New Roman" w:hAnsi="Times New Roman"/>
          <w:sz w:val="28"/>
          <w:szCs w:val="28"/>
        </w:rPr>
      </w:pPr>
      <w:r w:rsidRPr="00B768AB">
        <w:rPr>
          <w:rFonts w:ascii="Times New Roman" w:hAnsi="Times New Roman"/>
          <w:sz w:val="28"/>
          <w:szCs w:val="28"/>
        </w:rPr>
        <w:t xml:space="preserve">Потужність новоствореного Центру досконалості дасть можливість охопити різнорівневим навчанням близько п’яти тисяч осіб на рік. Для цього передбачається залучити  міжнародну групу підприємств компанії </w:t>
      </w:r>
      <w:r w:rsidRPr="00B768AB">
        <w:rPr>
          <w:rFonts w:ascii="Times New Roman" w:hAnsi="Times New Roman"/>
          <w:sz w:val="28"/>
          <w:szCs w:val="28"/>
          <w:lang w:val="en-US"/>
        </w:rPr>
        <w:t>KNAUF</w:t>
      </w:r>
      <w:r w:rsidRPr="00B768AB">
        <w:rPr>
          <w:rFonts w:ascii="Times New Roman" w:hAnsi="Times New Roman"/>
          <w:sz w:val="28"/>
          <w:szCs w:val="28"/>
        </w:rPr>
        <w:t xml:space="preserve">, яка є найбільшим в світі виробником будівельних матеріалів для внутрішнього та зовнішнього оздоблення, ізоляційних матеріалів, а також - в галузі виробництва обладнання для </w:t>
      </w:r>
      <w:proofErr w:type="spellStart"/>
      <w:r w:rsidRPr="00B768AB">
        <w:rPr>
          <w:rFonts w:ascii="Times New Roman" w:hAnsi="Times New Roman"/>
          <w:sz w:val="28"/>
          <w:szCs w:val="28"/>
        </w:rPr>
        <w:t>механізованного</w:t>
      </w:r>
      <w:proofErr w:type="spellEnd"/>
      <w:r w:rsidRPr="00B768AB">
        <w:rPr>
          <w:rFonts w:ascii="Times New Roman" w:hAnsi="Times New Roman"/>
          <w:sz w:val="28"/>
          <w:szCs w:val="28"/>
        </w:rPr>
        <w:t xml:space="preserve"> оштукатурювання.</w:t>
      </w:r>
    </w:p>
    <w:p w:rsidR="00B768AB" w:rsidRPr="00B768AB" w:rsidRDefault="00B768AB" w:rsidP="00B768AB">
      <w:pPr>
        <w:pStyle w:val="a3"/>
        <w:jc w:val="both"/>
        <w:rPr>
          <w:rFonts w:ascii="Times New Roman" w:hAnsi="Times New Roman"/>
          <w:i/>
          <w:sz w:val="28"/>
          <w:szCs w:val="28"/>
        </w:rPr>
      </w:pPr>
    </w:p>
    <w:p w:rsidR="00B768AB" w:rsidRPr="00B768AB" w:rsidRDefault="00B768AB" w:rsidP="00B768AB">
      <w:pPr>
        <w:pStyle w:val="a3"/>
        <w:jc w:val="both"/>
        <w:rPr>
          <w:rFonts w:ascii="Times New Roman" w:hAnsi="Times New Roman"/>
          <w:i/>
          <w:sz w:val="28"/>
          <w:szCs w:val="28"/>
        </w:rPr>
      </w:pPr>
      <w:r w:rsidRPr="00B768AB">
        <w:rPr>
          <w:rFonts w:ascii="Times New Roman" w:hAnsi="Times New Roman"/>
          <w:i/>
          <w:sz w:val="28"/>
          <w:szCs w:val="28"/>
        </w:rPr>
        <w:t>Очікуваний ефект:</w:t>
      </w:r>
    </w:p>
    <w:p w:rsidR="00B768AB" w:rsidRPr="00B768AB" w:rsidRDefault="00B768AB" w:rsidP="00B768AB">
      <w:pPr>
        <w:pStyle w:val="a3"/>
        <w:rPr>
          <w:rFonts w:ascii="Times New Roman" w:hAnsi="Times New Roman"/>
          <w:sz w:val="28"/>
          <w:szCs w:val="28"/>
        </w:rPr>
      </w:pPr>
    </w:p>
    <w:p w:rsidR="00B768AB" w:rsidRPr="00B768AB" w:rsidRDefault="00B768AB" w:rsidP="00B768AB">
      <w:pPr>
        <w:pStyle w:val="a3"/>
        <w:ind w:firstLine="708"/>
        <w:jc w:val="both"/>
        <w:rPr>
          <w:rFonts w:ascii="Times New Roman" w:hAnsi="Times New Roman"/>
          <w:sz w:val="28"/>
          <w:szCs w:val="28"/>
        </w:rPr>
      </w:pPr>
      <w:r w:rsidRPr="00B768AB">
        <w:rPr>
          <w:rFonts w:ascii="Times New Roman" w:hAnsi="Times New Roman"/>
          <w:sz w:val="28"/>
          <w:szCs w:val="28"/>
        </w:rPr>
        <w:t>Для чого це нам потрібно? На наш погляд, є, принаймні, 13 причин.</w:t>
      </w:r>
    </w:p>
    <w:p w:rsidR="00B768AB" w:rsidRPr="00B768AB" w:rsidRDefault="00B768AB" w:rsidP="00B768AB">
      <w:pPr>
        <w:pStyle w:val="a3"/>
        <w:jc w:val="both"/>
        <w:rPr>
          <w:rFonts w:ascii="Times New Roman" w:hAnsi="Times New Roman"/>
          <w:sz w:val="28"/>
          <w:szCs w:val="28"/>
        </w:rPr>
      </w:pPr>
      <w:r w:rsidRPr="00B768AB">
        <w:rPr>
          <w:rFonts w:ascii="Times New Roman" w:hAnsi="Times New Roman"/>
          <w:sz w:val="28"/>
          <w:szCs w:val="28"/>
        </w:rPr>
        <w:t xml:space="preserve">Нам це потрібно для того, щоб: забезпечити підготовку висококваліфікованих спеціалістів, що задовольняють вимогам місцевих, регіональних та національного ринків праці; реалізувати концепцію «навчання впродовж життя», а також здійснювати оцінку та визнання неформальної та </w:t>
      </w:r>
      <w:proofErr w:type="spellStart"/>
      <w:r w:rsidRPr="00B768AB">
        <w:rPr>
          <w:rFonts w:ascii="Times New Roman" w:hAnsi="Times New Roman"/>
          <w:sz w:val="28"/>
          <w:szCs w:val="28"/>
        </w:rPr>
        <w:t>інформальної</w:t>
      </w:r>
      <w:proofErr w:type="spellEnd"/>
      <w:r w:rsidRPr="00B768AB">
        <w:rPr>
          <w:rFonts w:ascii="Times New Roman" w:hAnsi="Times New Roman"/>
          <w:sz w:val="28"/>
          <w:szCs w:val="28"/>
        </w:rPr>
        <w:t xml:space="preserve"> освіти; сприяти впровадженню інновацій і розвитку у професійній освіті та навчанні;  мати можливість проводити підвищення кваліфікації робітників, та стажування майстрів, педагогічних працівників на базі ЦПД;  заснувати центри обміну методичним і професійним досвідом, підготовки викладачів, накопичення й передачі різноманітних навчальних ресурсів іншим закладам системи професійної освіти;  мати можливість зміцнювати матеріально-технічну базу, професійний, управлінський та навчально-методичний потенціал з залученням ресурсів </w:t>
      </w:r>
      <w:proofErr w:type="spellStart"/>
      <w:r w:rsidRPr="00B768AB">
        <w:rPr>
          <w:rFonts w:ascii="Times New Roman" w:hAnsi="Times New Roman"/>
          <w:sz w:val="28"/>
          <w:szCs w:val="28"/>
        </w:rPr>
        <w:t>стейкхолдерів</w:t>
      </w:r>
      <w:proofErr w:type="spellEnd"/>
      <w:r w:rsidRPr="00B768AB">
        <w:rPr>
          <w:rFonts w:ascii="Times New Roman" w:hAnsi="Times New Roman"/>
          <w:sz w:val="28"/>
          <w:szCs w:val="28"/>
        </w:rPr>
        <w:t xml:space="preserve">; забезпечити інклюзивний характер освіти, зокрема що стосується дорослих слухачів; забезпечити привабливість для учнів і батьків, включаючи тих, хто представляє бізнес-сектор; мати можливості приймати учнів з інших міст і регіонів, а також запрошених викладачів та інших спеціалістів; мати можливість залучати фінансові ресурси (з державних і приватних джерел) для постійного розвитку, для навчання й обміну працівників (адміністративних і педагогічних), для засобів комунікації, придбання нових ресурсів, ведення іншої необхідної діяльності, наприклад, організації заходів, рекламних і просвітницьких кампаній, проведення опитувань, тощо; мати законне право та усі можливості для одержання додаткового доходу шляхом надання різних видів послуг і здійснення діяльності; змінити юридичний статус та форму управління: керівництво центром професійної досконалості здійснює виконавчий керівник центру та рада центру професійної досконалості, до складу якої входить засновник, його виконавчі органи та інші </w:t>
      </w:r>
      <w:proofErr w:type="spellStart"/>
      <w:r w:rsidRPr="00B768AB">
        <w:rPr>
          <w:rFonts w:ascii="Times New Roman" w:hAnsi="Times New Roman"/>
          <w:sz w:val="28"/>
          <w:szCs w:val="28"/>
        </w:rPr>
        <w:t>стейкхолдери</w:t>
      </w:r>
      <w:proofErr w:type="spellEnd"/>
      <w:r w:rsidRPr="00B768AB">
        <w:rPr>
          <w:rFonts w:ascii="Times New Roman" w:hAnsi="Times New Roman"/>
          <w:sz w:val="28"/>
          <w:szCs w:val="28"/>
        </w:rPr>
        <w:t>; забезпечити кращу ефективність, доцільність, вплив та помітність реформ у сфері професійної освіти і навчання завдяки централізації інвестицій і концентрації результатів.</w:t>
      </w:r>
    </w:p>
    <w:p w:rsidR="00B768AB" w:rsidRPr="00B768AB" w:rsidRDefault="00B768AB" w:rsidP="00B768AB">
      <w:pPr>
        <w:pStyle w:val="a3"/>
        <w:jc w:val="both"/>
        <w:rPr>
          <w:rFonts w:ascii="Times New Roman" w:hAnsi="Times New Roman"/>
          <w:sz w:val="28"/>
          <w:szCs w:val="28"/>
        </w:rPr>
      </w:pPr>
      <w:r w:rsidRPr="00B768AB">
        <w:rPr>
          <w:rFonts w:ascii="Times New Roman" w:hAnsi="Times New Roman"/>
          <w:sz w:val="28"/>
          <w:szCs w:val="28"/>
        </w:rPr>
        <w:lastRenderedPageBreak/>
        <w:t> </w:t>
      </w:r>
      <w:r w:rsidRPr="00B768AB">
        <w:rPr>
          <w:rFonts w:ascii="Times New Roman" w:hAnsi="Times New Roman"/>
          <w:sz w:val="28"/>
          <w:szCs w:val="28"/>
        </w:rPr>
        <w:tab/>
        <w:t xml:space="preserve">Отже, для створення нового іміджу професійної освіти, а також підвищення кваліфікації робітників у кожному регіоні незабаром будуть відкриватися багатофункціональні центри професійної досконалості. На їхній базі навчатимуть високотехнологічним професіям, надаватимуть фахову </w:t>
      </w:r>
      <w:proofErr w:type="spellStart"/>
      <w:r w:rsidRPr="00B768AB">
        <w:rPr>
          <w:rFonts w:ascii="Times New Roman" w:hAnsi="Times New Roman"/>
          <w:sz w:val="28"/>
          <w:szCs w:val="28"/>
        </w:rPr>
        <w:t>передвищу</w:t>
      </w:r>
      <w:proofErr w:type="spellEnd"/>
      <w:r w:rsidRPr="00B768AB">
        <w:rPr>
          <w:rFonts w:ascii="Times New Roman" w:hAnsi="Times New Roman"/>
          <w:sz w:val="28"/>
          <w:szCs w:val="28"/>
        </w:rPr>
        <w:t xml:space="preserve"> освіту. Майбутні центр має стати платформою для співпраці закладів професійної (професійно-технічної) освіти, місцевих органів влади та роботодавців.</w:t>
      </w:r>
    </w:p>
    <w:p w:rsidR="00B768AB" w:rsidRPr="00B768AB" w:rsidRDefault="00B768AB" w:rsidP="00B768AB">
      <w:pPr>
        <w:pStyle w:val="a3"/>
        <w:jc w:val="both"/>
        <w:rPr>
          <w:rFonts w:ascii="Times New Roman" w:hAnsi="Times New Roman"/>
          <w:sz w:val="28"/>
          <w:szCs w:val="28"/>
        </w:rPr>
      </w:pPr>
    </w:p>
    <w:p w:rsidR="0007394A" w:rsidRPr="00B768AB" w:rsidRDefault="0007394A">
      <w:bookmarkStart w:id="0" w:name="_GoBack"/>
      <w:bookmarkEnd w:id="0"/>
    </w:p>
    <w:sectPr w:rsidR="0007394A" w:rsidRPr="00B768AB" w:rsidSect="00240C49">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8AB"/>
    <w:rsid w:val="0007394A"/>
    <w:rsid w:val="00240C49"/>
    <w:rsid w:val="00A3251C"/>
    <w:rsid w:val="00B768A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68AB"/>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768A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68AB"/>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768A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13735</Words>
  <Characters>7830</Characters>
  <Application>Microsoft Office Word</Application>
  <DocSecurity>0</DocSecurity>
  <Lines>65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2019-08-15T10:33:00Z</dcterms:created>
  <dcterms:modified xsi:type="dcterms:W3CDTF">2019-08-15T10:35:00Z</dcterms:modified>
</cp:coreProperties>
</file>